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5DC5FA33" w14:textId="77777777" w:rsidR="00B83B67" w:rsidRDefault="00B83B67" w:rsidP="007A0B4C">
            <w:pPr>
              <w:pStyle w:val="primenaglowek2"/>
            </w:pPr>
            <w:r>
              <w:t>Artykuł ekspercki:</w:t>
            </w:r>
          </w:p>
          <w:p w14:paraId="61825B7F" w14:textId="44A5F27A" w:rsidR="00E07609" w:rsidRPr="008F262C" w:rsidRDefault="0069498A" w:rsidP="00681FE1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Wpływ Polskiego Ładu na giełdę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062D3F62" w:rsidR="00E07609" w:rsidRPr="00022541" w:rsidRDefault="0069498A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D43854">
              <w:rPr>
                <w:lang w:val="pl-PL"/>
              </w:rPr>
              <w:t>9</w:t>
            </w:r>
            <w:r w:rsidR="00C83798">
              <w:rPr>
                <w:lang w:val="pl-PL"/>
              </w:rPr>
              <w:t>.</w:t>
            </w:r>
            <w:r w:rsidR="008206F4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="008206F4">
              <w:rPr>
                <w:lang w:val="pl-PL"/>
              </w:rPr>
              <w:t>.2021</w:t>
            </w:r>
          </w:p>
        </w:tc>
        <w:tc>
          <w:tcPr>
            <w:tcW w:w="4303" w:type="dxa"/>
          </w:tcPr>
          <w:p w14:paraId="2E44BC06" w14:textId="441D8578" w:rsidR="001A1A26" w:rsidRPr="007B7D68" w:rsidRDefault="007A0B4C" w:rsidP="001A1A26">
            <w:pPr>
              <w:pStyle w:val="primenaglowek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D68">
              <w:t>Obligain</w:t>
            </w:r>
          </w:p>
          <w:p w14:paraId="48E6F942" w14:textId="73955CFF" w:rsidR="007A0B4C" w:rsidRPr="007B7D68" w:rsidRDefault="007A0B4C" w:rsidP="001A1A26">
            <w:pPr>
              <w:pStyle w:val="primenaglowek2"/>
            </w:pPr>
          </w:p>
        </w:tc>
      </w:tr>
    </w:tbl>
    <w:p w14:paraId="202A9966" w14:textId="77777777" w:rsidR="0069498A" w:rsidRDefault="0069498A" w:rsidP="0069498A">
      <w:pPr>
        <w:pStyle w:val="primenaglowek1"/>
        <w:rPr>
          <w:rFonts w:eastAsia="Times New Roman"/>
          <w:shd w:val="clear" w:color="auto" w:fill="FFFFFF"/>
        </w:rPr>
      </w:pPr>
      <w:r w:rsidRPr="0069498A">
        <w:rPr>
          <w:rFonts w:eastAsia="Times New Roman"/>
          <w:shd w:val="clear" w:color="auto" w:fill="FFFFFF"/>
        </w:rPr>
        <w:t>Wpływ Polskiego Ładu na giełdę</w:t>
      </w:r>
    </w:p>
    <w:p w14:paraId="750C14E7" w14:textId="0D12AAAE" w:rsidR="0069498A" w:rsidRPr="0069498A" w:rsidRDefault="0069498A" w:rsidP="0069498A">
      <w:pPr>
        <w:pStyle w:val="primenaglowek2"/>
      </w:pPr>
      <w:r w:rsidRPr="0069498A">
        <w:t>Ulga na wydatki związane z giełdowym debiutem czy zwolnienie z podatku od zysków kapitałowych to niektóre z propozycji zawartych w Polskim Ładzie. Ministerstwo wskazuje, że nowe rozwiązania mogą pobudzić giełdę, wspierając ekspansję i rozwój firm, jednak nie wszyscy podzielają ten entuzjazm.</w:t>
      </w:r>
    </w:p>
    <w:p w14:paraId="6B8AD109" w14:textId="77777777" w:rsidR="0069498A" w:rsidRPr="0069498A" w:rsidRDefault="0069498A" w:rsidP="0069498A">
      <w:pPr>
        <w:pStyle w:val="primenaglowek2"/>
        <w:rPr>
          <w:rFonts w:eastAsia="Times New Roman"/>
        </w:rPr>
      </w:pPr>
      <w:r w:rsidRPr="0069498A">
        <w:rPr>
          <w:rFonts w:eastAsia="Times New Roman"/>
          <w:shd w:val="clear" w:color="auto" w:fill="FFFFFF"/>
        </w:rPr>
        <w:t>Tańszy debiut?</w:t>
      </w:r>
    </w:p>
    <w:p w14:paraId="47822E7F" w14:textId="77777777" w:rsidR="0069498A" w:rsidRPr="0069498A" w:rsidRDefault="0069498A" w:rsidP="0069498A">
      <w:pPr>
        <w:pStyle w:val="primepapierstyl"/>
        <w:rPr>
          <w:rFonts w:eastAsia="Times New Roman"/>
        </w:rPr>
      </w:pPr>
      <w:r w:rsidRPr="0069498A">
        <w:rPr>
          <w:rFonts w:eastAsia="Times New Roman"/>
        </w:rPr>
        <w:t>Jednym z elementów zawartych w nowym programie są ulgi giełdowe. Pierwsza dedykowana emitentowi; tzw. ulga na IPO ma doprowadzić do zmniejszenia wydatków związanych z giełdowym debiutem, który generuje wiele kosztów związanych m.in. z przygotowaniem organizacji, sporządzeniem odpowiedniej oferty, podjęciem współpracy z maklerem i kancelarią przygotowującą prospekt emisyjny.</w:t>
      </w:r>
    </w:p>
    <w:p w14:paraId="683E8B16" w14:textId="77777777" w:rsidR="0069498A" w:rsidRPr="0069498A" w:rsidRDefault="0069498A" w:rsidP="0069498A">
      <w:pPr>
        <w:pStyle w:val="primepapierstyl"/>
        <w:rPr>
          <w:rFonts w:eastAsia="Times New Roman"/>
        </w:rPr>
      </w:pPr>
      <w:r w:rsidRPr="0069498A">
        <w:rPr>
          <w:rFonts w:eastAsia="Times New Roman"/>
        </w:rPr>
        <w:lastRenderedPageBreak/>
        <w:t xml:space="preserve">Ministerstwo Finansów podaje, że wydatki związane z IPO umożliwią uwzględnienie w rachunku podatkowym 150% wydatków bezpośrednio związanych z wejściem na giełdę m.in. na działania mające na celu zwiększenie liczby akcjonariuszy. Dodatkowo, ulga umożliwi odliczenie 50% wydatków związanych z usługami doradczymi, prawnymi i finansowymi do wysokości 50 tys. zł bez uwzględnienia podatku VAT. Sceptycznie do nowego pomysłu rządzących podchodzi Cezary Chybowski, właściciel portalu inwestycyjnego Obligain: - </w:t>
      </w:r>
      <w:r w:rsidRPr="0069498A">
        <w:rPr>
          <w:rFonts w:eastAsia="Times New Roman"/>
          <w:i/>
          <w:iCs/>
        </w:rPr>
        <w:t xml:space="preserve">Osobiście uważam, że ten postulat w perspektywie długofalowej nie wpłynie pozytywnie na giełdę. Niestety może doprowadzić do pojawienia się wielu spółek niższej jakości, w które zainwestują przedsiębiorcy, a następnie stracą  swój kapitał i zniechęcą się, a to doprowadzi do pogorszenia kondycji polskiej giełdy. Taka zachęta potrzebna była w roku 2019. Przed kryzysem giełdowym tych debiutów było zaledwie 7. Podczas pandemii aż 80 firm zadeklarowało wejście na giełdę - to ogromna przepaść, pokazująca, że ustawa jest po prostu spóźniona o te 3 lata </w:t>
      </w:r>
      <w:r w:rsidRPr="0069498A">
        <w:rPr>
          <w:rFonts w:eastAsia="Times New Roman"/>
        </w:rPr>
        <w:t>- mówi Cezary Chybowski.</w:t>
      </w:r>
    </w:p>
    <w:p w14:paraId="7A554440" w14:textId="77777777" w:rsidR="0069498A" w:rsidRDefault="0069498A" w:rsidP="0069498A">
      <w:pPr>
        <w:pStyle w:val="primenaglowek2"/>
        <w:rPr>
          <w:rFonts w:eastAsia="Times New Roman"/>
          <w:shd w:val="clear" w:color="auto" w:fill="FFFFFF"/>
        </w:rPr>
      </w:pPr>
      <w:r w:rsidRPr="0069498A">
        <w:rPr>
          <w:rFonts w:eastAsia="Times New Roman"/>
          <w:shd w:val="clear" w:color="auto" w:fill="FFFFFF"/>
        </w:rPr>
        <w:t>Korzyści podatkowe</w:t>
      </w:r>
    </w:p>
    <w:p w14:paraId="13644CF9" w14:textId="78CA0CAD" w:rsidR="0069498A" w:rsidRPr="0069498A" w:rsidRDefault="0069498A" w:rsidP="0069498A">
      <w:pPr>
        <w:pStyle w:val="primepapierstyl"/>
      </w:pPr>
      <w:r w:rsidRPr="0069498A">
        <w:t>Druga ulga zaproponowana przez rządzących adresowana jest do inwestorów indywidualnych, chcących kupić akcje debiutujących spółek. W tym momencie każdy udziałowiec jest obciążony 19-procentowym podatkiem od zysków kapitałowych. Zgodnie z nową propozycją, inwestor indywidualny, który kupi akcje spółki w ramach IPO i nie sprzeda ich w ciągu 3 lat, będzie zwolniony z podatku od zysków ze sprzedaży.</w:t>
      </w:r>
    </w:p>
    <w:p w14:paraId="09E9A09C" w14:textId="77777777" w:rsidR="0069498A" w:rsidRPr="0069498A" w:rsidRDefault="0069498A" w:rsidP="0069498A">
      <w:pPr>
        <w:pStyle w:val="primepapierstyl"/>
        <w:rPr>
          <w:rFonts w:eastAsia="Times New Roman"/>
        </w:rPr>
      </w:pPr>
      <w:r w:rsidRPr="0069498A">
        <w:rPr>
          <w:rFonts w:eastAsia="Times New Roman"/>
        </w:rPr>
        <w:lastRenderedPageBreak/>
        <w:t xml:space="preserve">- </w:t>
      </w:r>
      <w:r w:rsidRPr="0069498A">
        <w:rPr>
          <w:rFonts w:eastAsia="Times New Roman"/>
          <w:i/>
          <w:iCs/>
        </w:rPr>
        <w:t>To bardzo dobre rozwiązanie, które pobudzi polską giełdę</w:t>
      </w:r>
      <w:r w:rsidRPr="0069498A">
        <w:rPr>
          <w:rFonts w:eastAsia="Times New Roman"/>
        </w:rPr>
        <w:t xml:space="preserve"> – twierdzi Cezary Chybowski. - </w:t>
      </w:r>
      <w:r w:rsidRPr="0069498A">
        <w:rPr>
          <w:rFonts w:eastAsia="Times New Roman"/>
          <w:i/>
          <w:iCs/>
        </w:rPr>
        <w:t>W tym momencie należy zachęcać przedsiębiorców do inwestowania w mniejsze spółki właśnie poprzez korzyści podatkowe. Mniejsze spółki, wchodzące na giełdę często są to firmy innowacyjne. Dzięki temu, że zachęcimy inwestorów, zwiększymy szansę na to, że Polska stanie się liderem w określonej dziedzinie</w:t>
      </w:r>
      <w:r w:rsidRPr="0069498A">
        <w:rPr>
          <w:rFonts w:eastAsia="Times New Roman"/>
        </w:rPr>
        <w:t xml:space="preserve"> - dodaje.</w:t>
      </w:r>
    </w:p>
    <w:p w14:paraId="5221F683" w14:textId="77777777" w:rsidR="00906609" w:rsidRDefault="00906609" w:rsidP="0069498A">
      <w:pPr>
        <w:pStyle w:val="primepapierstyl"/>
        <w:rPr>
          <w:rFonts w:eastAsia="Times New Roman"/>
        </w:rPr>
      </w:pPr>
    </w:p>
    <w:p w14:paraId="602F513F" w14:textId="406E1E37" w:rsidR="00906609" w:rsidRPr="00D07107" w:rsidRDefault="00D07107" w:rsidP="00D07107">
      <w:pPr>
        <w:pStyle w:val="primepapierstyl"/>
        <w:rPr>
          <w:rFonts w:eastAsia="Times New Roman"/>
          <w:b/>
          <w:bCs/>
        </w:rPr>
      </w:pPr>
      <w:r w:rsidRPr="00D07107">
        <w:rPr>
          <w:rFonts w:eastAsia="Times New Roman"/>
          <w:b/>
          <w:bCs/>
        </w:rPr>
        <w:t>Więcej informacji:</w:t>
      </w:r>
    </w:p>
    <w:p w14:paraId="067AF0ED" w14:textId="0E207763" w:rsidR="008206F4" w:rsidRPr="00A71D85" w:rsidRDefault="008206F4" w:rsidP="00D07107">
      <w:pPr>
        <w:pStyle w:val="primepapierstyl"/>
        <w:rPr>
          <w:rFonts w:eastAsia="Open Sans" w:cs="Open Sans"/>
          <w:highlight w:val="white"/>
        </w:rPr>
      </w:pPr>
      <w:r w:rsidRPr="00A71D85">
        <w:rPr>
          <w:rFonts w:eastAsia="Open Sans" w:cs="Open Sans"/>
          <w:highlight w:val="white"/>
        </w:rPr>
        <w:t>Aleksandra Maśnica</w:t>
      </w:r>
    </w:p>
    <w:p w14:paraId="357957EA" w14:textId="77777777" w:rsidR="008206F4" w:rsidRPr="00A71D85" w:rsidRDefault="008206F4" w:rsidP="00D07107">
      <w:pPr>
        <w:pStyle w:val="primepapierstyl"/>
        <w:rPr>
          <w:rFonts w:eastAsia="Open Sans" w:cs="Open Sans"/>
          <w:highlight w:val="white"/>
        </w:rPr>
      </w:pPr>
      <w:r w:rsidRPr="00A71D85">
        <w:rPr>
          <w:rFonts w:eastAsia="Open Sans" w:cs="Open Sans"/>
          <w:highlight w:val="white"/>
        </w:rPr>
        <w:t>e-mail: aleksandra.masnica@primetimepr.pl</w:t>
      </w:r>
    </w:p>
    <w:p w14:paraId="176D954E" w14:textId="273069CB" w:rsidR="00A71D85" w:rsidRPr="00D8064A" w:rsidRDefault="008206F4" w:rsidP="00D07107">
      <w:pPr>
        <w:pStyle w:val="primepapierstyl"/>
        <w:rPr>
          <w:rFonts w:eastAsia="Open Sans" w:cs="Open Sans"/>
          <w:highlight w:val="white"/>
        </w:rPr>
      </w:pPr>
      <w:r w:rsidRPr="00A71D85">
        <w:rPr>
          <w:rFonts w:eastAsia="Open Sans" w:cs="Open Sans"/>
          <w:highlight w:val="white"/>
        </w:rPr>
        <w:t>tel. 12 313 00 87</w:t>
      </w:r>
    </w:p>
    <w:sectPr w:rsidR="00A71D85" w:rsidRPr="00D8064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21CD" w14:textId="77777777" w:rsidR="001C2834" w:rsidRDefault="001C2834" w:rsidP="00EB07E0">
      <w:pPr>
        <w:spacing w:after="0" w:line="240" w:lineRule="auto"/>
      </w:pPr>
      <w:r>
        <w:separator/>
      </w:r>
    </w:p>
  </w:endnote>
  <w:endnote w:type="continuationSeparator" w:id="0">
    <w:p w14:paraId="23EF7A3C" w14:textId="77777777" w:rsidR="001C2834" w:rsidRDefault="001C283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335B" w14:textId="77777777" w:rsidR="001C2834" w:rsidRDefault="001C2834" w:rsidP="00EB07E0">
      <w:pPr>
        <w:spacing w:after="0" w:line="240" w:lineRule="auto"/>
      </w:pPr>
      <w:r>
        <w:separator/>
      </w:r>
    </w:p>
  </w:footnote>
  <w:footnote w:type="continuationSeparator" w:id="0">
    <w:p w14:paraId="175005F0" w14:textId="77777777" w:rsidR="001C2834" w:rsidRDefault="001C283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B605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B605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6745"/>
    <w:rsid w:val="00007D62"/>
    <w:rsid w:val="000136DC"/>
    <w:rsid w:val="00022541"/>
    <w:rsid w:val="00025CB2"/>
    <w:rsid w:val="00026FFB"/>
    <w:rsid w:val="0003064D"/>
    <w:rsid w:val="000342EC"/>
    <w:rsid w:val="000472DF"/>
    <w:rsid w:val="00050E54"/>
    <w:rsid w:val="00053D1F"/>
    <w:rsid w:val="0005773B"/>
    <w:rsid w:val="000A621C"/>
    <w:rsid w:val="000B0CFA"/>
    <w:rsid w:val="000B6BC4"/>
    <w:rsid w:val="000C23A9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2834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81B5E"/>
    <w:rsid w:val="00294765"/>
    <w:rsid w:val="002A79A4"/>
    <w:rsid w:val="002B2367"/>
    <w:rsid w:val="002B2A68"/>
    <w:rsid w:val="002F6BCF"/>
    <w:rsid w:val="003256ED"/>
    <w:rsid w:val="00326ABF"/>
    <w:rsid w:val="00341078"/>
    <w:rsid w:val="00342942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26DC"/>
    <w:rsid w:val="003E6F57"/>
    <w:rsid w:val="003F2354"/>
    <w:rsid w:val="004070EE"/>
    <w:rsid w:val="00410B73"/>
    <w:rsid w:val="00415459"/>
    <w:rsid w:val="00415D27"/>
    <w:rsid w:val="00437A23"/>
    <w:rsid w:val="004542D0"/>
    <w:rsid w:val="0046371F"/>
    <w:rsid w:val="004953F1"/>
    <w:rsid w:val="004A23A8"/>
    <w:rsid w:val="004A259A"/>
    <w:rsid w:val="004C6339"/>
    <w:rsid w:val="004C6726"/>
    <w:rsid w:val="004E01A7"/>
    <w:rsid w:val="004F43E4"/>
    <w:rsid w:val="00534580"/>
    <w:rsid w:val="00541C52"/>
    <w:rsid w:val="00551A21"/>
    <w:rsid w:val="005820EA"/>
    <w:rsid w:val="005877A7"/>
    <w:rsid w:val="00594490"/>
    <w:rsid w:val="00595B41"/>
    <w:rsid w:val="005A28B8"/>
    <w:rsid w:val="005B2715"/>
    <w:rsid w:val="005D50BE"/>
    <w:rsid w:val="005D6EE1"/>
    <w:rsid w:val="005E75EF"/>
    <w:rsid w:val="005F22EE"/>
    <w:rsid w:val="005F76F0"/>
    <w:rsid w:val="00601024"/>
    <w:rsid w:val="00604297"/>
    <w:rsid w:val="006062E4"/>
    <w:rsid w:val="00621F08"/>
    <w:rsid w:val="00643F65"/>
    <w:rsid w:val="0064517E"/>
    <w:rsid w:val="006563EE"/>
    <w:rsid w:val="00681FE1"/>
    <w:rsid w:val="00683618"/>
    <w:rsid w:val="006913AD"/>
    <w:rsid w:val="006936F8"/>
    <w:rsid w:val="0069498A"/>
    <w:rsid w:val="0069791A"/>
    <w:rsid w:val="006C1EDF"/>
    <w:rsid w:val="006C5107"/>
    <w:rsid w:val="006E2278"/>
    <w:rsid w:val="006E3967"/>
    <w:rsid w:val="007222CA"/>
    <w:rsid w:val="00725651"/>
    <w:rsid w:val="00754712"/>
    <w:rsid w:val="007555D3"/>
    <w:rsid w:val="00757675"/>
    <w:rsid w:val="0078047C"/>
    <w:rsid w:val="007A0B4C"/>
    <w:rsid w:val="007A285F"/>
    <w:rsid w:val="007A3759"/>
    <w:rsid w:val="007A6C78"/>
    <w:rsid w:val="007B7D68"/>
    <w:rsid w:val="007C01D4"/>
    <w:rsid w:val="007C4D9B"/>
    <w:rsid w:val="007D0A68"/>
    <w:rsid w:val="007D2517"/>
    <w:rsid w:val="007E3FB0"/>
    <w:rsid w:val="007E5984"/>
    <w:rsid w:val="008206F4"/>
    <w:rsid w:val="00820C31"/>
    <w:rsid w:val="008267E4"/>
    <w:rsid w:val="008A5D98"/>
    <w:rsid w:val="008B148F"/>
    <w:rsid w:val="008B5000"/>
    <w:rsid w:val="008F262C"/>
    <w:rsid w:val="00900E48"/>
    <w:rsid w:val="009017D9"/>
    <w:rsid w:val="009049C0"/>
    <w:rsid w:val="00906052"/>
    <w:rsid w:val="00906609"/>
    <w:rsid w:val="00916A17"/>
    <w:rsid w:val="00947A0A"/>
    <w:rsid w:val="009569B5"/>
    <w:rsid w:val="009616CE"/>
    <w:rsid w:val="00963CC6"/>
    <w:rsid w:val="00970A3B"/>
    <w:rsid w:val="009849CA"/>
    <w:rsid w:val="009858D2"/>
    <w:rsid w:val="00993FA4"/>
    <w:rsid w:val="009A544F"/>
    <w:rsid w:val="009A54B6"/>
    <w:rsid w:val="009A6BCA"/>
    <w:rsid w:val="009D013C"/>
    <w:rsid w:val="009E2155"/>
    <w:rsid w:val="009E69FA"/>
    <w:rsid w:val="009F21DC"/>
    <w:rsid w:val="009F2721"/>
    <w:rsid w:val="00A00F32"/>
    <w:rsid w:val="00A32152"/>
    <w:rsid w:val="00A56AC6"/>
    <w:rsid w:val="00A57D5C"/>
    <w:rsid w:val="00A6114A"/>
    <w:rsid w:val="00A71D85"/>
    <w:rsid w:val="00A81750"/>
    <w:rsid w:val="00AB3055"/>
    <w:rsid w:val="00AB6031"/>
    <w:rsid w:val="00AB605E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3B67"/>
    <w:rsid w:val="00B8608C"/>
    <w:rsid w:val="00B86C3A"/>
    <w:rsid w:val="00B96E32"/>
    <w:rsid w:val="00BA17A6"/>
    <w:rsid w:val="00BA376B"/>
    <w:rsid w:val="00BC0053"/>
    <w:rsid w:val="00BC06CB"/>
    <w:rsid w:val="00BC28EF"/>
    <w:rsid w:val="00BE3677"/>
    <w:rsid w:val="00C03052"/>
    <w:rsid w:val="00C0660A"/>
    <w:rsid w:val="00C21E3E"/>
    <w:rsid w:val="00C317D5"/>
    <w:rsid w:val="00C3413A"/>
    <w:rsid w:val="00C402CE"/>
    <w:rsid w:val="00C41654"/>
    <w:rsid w:val="00C44B13"/>
    <w:rsid w:val="00C473E5"/>
    <w:rsid w:val="00C83798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07107"/>
    <w:rsid w:val="00D1088A"/>
    <w:rsid w:val="00D14F89"/>
    <w:rsid w:val="00D165FC"/>
    <w:rsid w:val="00D211C8"/>
    <w:rsid w:val="00D42716"/>
    <w:rsid w:val="00D43854"/>
    <w:rsid w:val="00D52E6B"/>
    <w:rsid w:val="00D5711F"/>
    <w:rsid w:val="00D617AA"/>
    <w:rsid w:val="00D731FB"/>
    <w:rsid w:val="00D8064A"/>
    <w:rsid w:val="00D8067D"/>
    <w:rsid w:val="00D927AE"/>
    <w:rsid w:val="00DA3BB6"/>
    <w:rsid w:val="00DA5F0A"/>
    <w:rsid w:val="00DC2E99"/>
    <w:rsid w:val="00DC36C0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21413"/>
    <w:rsid w:val="00E32CE8"/>
    <w:rsid w:val="00E34517"/>
    <w:rsid w:val="00E427C2"/>
    <w:rsid w:val="00E602A9"/>
    <w:rsid w:val="00E66A87"/>
    <w:rsid w:val="00E77445"/>
    <w:rsid w:val="00E905A9"/>
    <w:rsid w:val="00E93671"/>
    <w:rsid w:val="00E95E68"/>
    <w:rsid w:val="00EA71A9"/>
    <w:rsid w:val="00EB07E0"/>
    <w:rsid w:val="00EB42A2"/>
    <w:rsid w:val="00EB4CBB"/>
    <w:rsid w:val="00EB6A3D"/>
    <w:rsid w:val="00EC4258"/>
    <w:rsid w:val="00ED67A1"/>
    <w:rsid w:val="00EE7610"/>
    <w:rsid w:val="00EF326E"/>
    <w:rsid w:val="00F245E6"/>
    <w:rsid w:val="00F33B93"/>
    <w:rsid w:val="00F36CEE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38656446-6EE4-406D-97BD-5EA8C66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D401-4126-4CCE-93B4-5DAB890A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7</cp:revision>
  <cp:lastPrinted>2019-11-15T10:04:00Z</cp:lastPrinted>
  <dcterms:created xsi:type="dcterms:W3CDTF">2021-02-18T11:12:00Z</dcterms:created>
  <dcterms:modified xsi:type="dcterms:W3CDTF">2021-08-09T09:27:00Z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-180609880</vt:i4>
  </property>
</Properties>
</file>