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2E55384E" w:rsidR="00E07609" w:rsidRPr="008F262C" w:rsidRDefault="00831886" w:rsidP="00681FE1">
            <w:pPr>
              <w:pStyle w:val="primepapierstyl"/>
              <w:rPr>
                <w:lang w:val="pl-PL"/>
              </w:rPr>
            </w:pPr>
            <w:proofErr w:type="spellStart"/>
            <w:r>
              <w:rPr>
                <w:lang w:val="pl-PL"/>
              </w:rPr>
              <w:t>Flipping</w:t>
            </w:r>
            <w:proofErr w:type="spellEnd"/>
            <w:r>
              <w:rPr>
                <w:lang w:val="pl-PL"/>
              </w:rPr>
              <w:t xml:space="preserve"> jubilerski – inwestycja na czas kryzysu</w:t>
            </w:r>
          </w:p>
        </w:tc>
        <w:tc>
          <w:tcPr>
            <w:tcW w:w="1759" w:type="dxa"/>
          </w:tcPr>
          <w:p w14:paraId="60FD05F4" w14:textId="77777777" w:rsidR="00E07609" w:rsidRPr="00022541" w:rsidRDefault="00E07609" w:rsidP="00E07609">
            <w:pPr>
              <w:pStyle w:val="primenaglowek2"/>
            </w:pPr>
            <w:r w:rsidRPr="00022541">
              <w:t>Data:</w:t>
            </w:r>
          </w:p>
          <w:p w14:paraId="65DA5447" w14:textId="435276EB" w:rsidR="00E07609" w:rsidRPr="00022541" w:rsidRDefault="00831886" w:rsidP="001C4990">
            <w:pPr>
              <w:pStyle w:val="primepapierstyl"/>
              <w:rPr>
                <w:lang w:val="pl-PL"/>
              </w:rPr>
            </w:pPr>
            <w:r>
              <w:rPr>
                <w:lang w:val="pl-PL"/>
              </w:rPr>
              <w:t>17</w:t>
            </w:r>
            <w:r w:rsidR="00C83798">
              <w:rPr>
                <w:lang w:val="pl-PL"/>
              </w:rPr>
              <w:t>.</w:t>
            </w:r>
            <w:r w:rsidR="008F262C">
              <w:rPr>
                <w:lang w:val="pl-PL"/>
              </w:rPr>
              <w:t>1</w:t>
            </w:r>
            <w:r>
              <w:rPr>
                <w:lang w:val="pl-PL"/>
              </w:rPr>
              <w:t>2</w:t>
            </w:r>
            <w:r w:rsidR="007B7D68">
              <w:rPr>
                <w:lang w:val="pl-PL"/>
              </w:rPr>
              <w:t>.2020</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6E901415" w14:textId="77777777" w:rsidR="00831886" w:rsidRDefault="00831886" w:rsidP="00831886">
      <w:pPr>
        <w:shd w:val="clear" w:color="auto" w:fill="FFFFFF"/>
        <w:spacing w:after="0" w:line="240" w:lineRule="auto"/>
        <w:rPr>
          <w:rFonts w:ascii="Times New Roman" w:eastAsia="Times New Roman" w:hAnsi="Times New Roman" w:cs="Times New Roman"/>
          <w:b/>
          <w:bCs/>
          <w:color w:val="000000"/>
          <w:sz w:val="24"/>
          <w:szCs w:val="24"/>
        </w:rPr>
      </w:pPr>
    </w:p>
    <w:p w14:paraId="31744B1D" w14:textId="1A7AA81D" w:rsidR="00831886" w:rsidRPr="00831886" w:rsidRDefault="00831886" w:rsidP="00831886">
      <w:pPr>
        <w:pStyle w:val="primenaglowek1"/>
        <w:rPr>
          <w:rFonts w:eastAsia="Times New Roman"/>
        </w:rPr>
      </w:pPr>
      <w:proofErr w:type="spellStart"/>
      <w:r w:rsidRPr="00831886">
        <w:rPr>
          <w:rFonts w:eastAsia="Times New Roman"/>
        </w:rPr>
        <w:t>Flipping</w:t>
      </w:r>
      <w:proofErr w:type="spellEnd"/>
      <w:r w:rsidRPr="00831886">
        <w:rPr>
          <w:rFonts w:eastAsia="Times New Roman"/>
        </w:rPr>
        <w:t xml:space="preserve"> jubilerski - inwestycja na czas kryzysu?</w:t>
      </w:r>
    </w:p>
    <w:p w14:paraId="21FE66DA" w14:textId="5DFD0D80" w:rsidR="00831886" w:rsidRPr="00831886" w:rsidRDefault="00831886" w:rsidP="00831886">
      <w:pPr>
        <w:pStyle w:val="primenaglowek2"/>
        <w:rPr>
          <w:rFonts w:ascii="Times New Roman" w:eastAsia="Times New Roman" w:hAnsi="Times New Roman" w:cs="Times New Roman"/>
          <w:szCs w:val="24"/>
        </w:rPr>
      </w:pPr>
      <w:r w:rsidRPr="00831886">
        <w:rPr>
          <w:rFonts w:eastAsia="Times New Roman"/>
        </w:rPr>
        <w:t xml:space="preserve">Pandemia wywołała światowe zmiany w obrocie diamentami, które umożliwiły nabywanie najrzadszych surowców w bardzo atrakcyjnych cenach. Eksperci wskazują, że </w:t>
      </w:r>
      <w:proofErr w:type="spellStart"/>
      <w:r w:rsidRPr="00831886">
        <w:rPr>
          <w:rFonts w:eastAsia="Times New Roman"/>
        </w:rPr>
        <w:t>flipping</w:t>
      </w:r>
      <w:proofErr w:type="spellEnd"/>
      <w:r w:rsidRPr="00831886">
        <w:rPr>
          <w:rFonts w:eastAsia="Times New Roman"/>
        </w:rPr>
        <w:t xml:space="preserve"> jubilerski to jedna z inwestycji, która nie tylko zapewni ochronę majątku w czasach kryzysu, ale też pomnoży go w perspektywie lat. Na czym polega inwestowanie w diamenty? Ile można zarobić na </w:t>
      </w:r>
      <w:proofErr w:type="spellStart"/>
      <w:r w:rsidRPr="00831886">
        <w:rPr>
          <w:rFonts w:eastAsia="Times New Roman"/>
        </w:rPr>
        <w:t>flippingu</w:t>
      </w:r>
      <w:proofErr w:type="spellEnd"/>
      <w:r w:rsidRPr="00831886">
        <w:rPr>
          <w:rFonts w:eastAsia="Times New Roman"/>
        </w:rPr>
        <w:t>?</w:t>
      </w:r>
    </w:p>
    <w:p w14:paraId="54E39A29" w14:textId="07E75BC6" w:rsidR="00831886" w:rsidRPr="00831886" w:rsidRDefault="00831886" w:rsidP="00831886">
      <w:pPr>
        <w:pStyle w:val="primenaglowek2"/>
        <w:rPr>
          <w:rFonts w:ascii="Times New Roman" w:eastAsia="Times New Roman" w:hAnsi="Times New Roman" w:cs="Times New Roman"/>
          <w:szCs w:val="24"/>
        </w:rPr>
      </w:pPr>
      <w:r w:rsidRPr="00831886">
        <w:rPr>
          <w:rFonts w:eastAsia="Times New Roman"/>
        </w:rPr>
        <w:t>Od mieszkań po diamenty</w:t>
      </w:r>
    </w:p>
    <w:p w14:paraId="30AB544A" w14:textId="51B86A22" w:rsidR="00831886" w:rsidRPr="00831886" w:rsidRDefault="00831886" w:rsidP="00831886">
      <w:pPr>
        <w:pStyle w:val="primepapierstyl"/>
        <w:rPr>
          <w:rFonts w:ascii="Times New Roman" w:eastAsia="Times New Roman" w:hAnsi="Times New Roman" w:cs="Times New Roman"/>
        </w:rPr>
      </w:pPr>
      <w:r w:rsidRPr="00831886">
        <w:rPr>
          <w:rFonts w:ascii="Times New Roman" w:eastAsia="Times New Roman" w:hAnsi="Times New Roman" w:cs="Times New Roman"/>
        </w:rPr>
        <w:t> </w:t>
      </w:r>
      <w:r w:rsidRPr="00831886">
        <w:rPr>
          <w:rFonts w:eastAsia="Times New Roman"/>
        </w:rPr>
        <w:t xml:space="preserve">Angielski termin </w:t>
      </w:r>
      <w:proofErr w:type="spellStart"/>
      <w:r w:rsidRPr="00831886">
        <w:rPr>
          <w:rFonts w:eastAsia="Times New Roman"/>
          <w:i/>
          <w:iCs/>
        </w:rPr>
        <w:t>house</w:t>
      </w:r>
      <w:proofErr w:type="spellEnd"/>
      <w:r w:rsidRPr="00831886">
        <w:rPr>
          <w:rFonts w:eastAsia="Times New Roman"/>
        </w:rPr>
        <w:t xml:space="preserve"> </w:t>
      </w:r>
      <w:proofErr w:type="spellStart"/>
      <w:r w:rsidRPr="00831886">
        <w:rPr>
          <w:rFonts w:eastAsia="Times New Roman"/>
          <w:i/>
          <w:iCs/>
        </w:rPr>
        <w:t>flipping</w:t>
      </w:r>
      <w:proofErr w:type="spellEnd"/>
      <w:r w:rsidRPr="00831886">
        <w:rPr>
          <w:rFonts w:eastAsia="Times New Roman"/>
          <w:i/>
          <w:iCs/>
        </w:rPr>
        <w:t xml:space="preserve"> </w:t>
      </w:r>
      <w:r w:rsidRPr="00831886">
        <w:rPr>
          <w:rFonts w:eastAsia="Times New Roman"/>
        </w:rPr>
        <w:t xml:space="preserve">oznacza sposób zarabiania na nieruchomościach polegający na zakupie mieszkania w okazyjnej cenie, znacznie poniżej średniej rynkowej, odnowienie lokalu i jego sprzedaż z zyskiem. Jednak sama idea </w:t>
      </w:r>
      <w:proofErr w:type="spellStart"/>
      <w:r w:rsidRPr="00831886">
        <w:rPr>
          <w:rFonts w:eastAsia="Times New Roman"/>
        </w:rPr>
        <w:t>flippingu</w:t>
      </w:r>
      <w:proofErr w:type="spellEnd"/>
      <w:r w:rsidRPr="00831886">
        <w:rPr>
          <w:rFonts w:eastAsia="Times New Roman"/>
        </w:rPr>
        <w:t xml:space="preserve"> nie ogranicza się wyłącznie do rynku nieruchomości. Obecnie obserwujemy przeniesienie jej również na inne aktywa trwałe, które poprzez komercjalizację na różnych płaszczyznach podnoszą swoją wartość. Przykładem może być zakup działki inwestycyjnej położonej w lokalizacji z dużym potencjałem, przekształcenie jej pod budowę, doprowadzenie mediów i sprzedaż po wyższej cenie. </w:t>
      </w:r>
    </w:p>
    <w:p w14:paraId="633CF10F" w14:textId="53BF06BE" w:rsidR="00831886" w:rsidRPr="00831886" w:rsidRDefault="00831886" w:rsidP="00831886">
      <w:pPr>
        <w:pStyle w:val="primepapierstyl"/>
        <w:rPr>
          <w:rFonts w:eastAsia="Times New Roman"/>
        </w:rPr>
      </w:pPr>
      <w:r w:rsidRPr="00831886">
        <w:rPr>
          <w:rFonts w:eastAsia="Times New Roman"/>
        </w:rPr>
        <w:lastRenderedPageBreak/>
        <w:t xml:space="preserve">- </w:t>
      </w:r>
      <w:r w:rsidRPr="00831886">
        <w:rPr>
          <w:rFonts w:eastAsia="Times New Roman"/>
          <w:i/>
          <w:iCs/>
        </w:rPr>
        <w:t xml:space="preserve">W podobnym modelu inwestycyjnym możemy też nabyć surowy diament w atrakcyjnej dla nas cenie na rynku pozagiełdowym. Taki surowy diament szlifujemy i certyfikujemy. Następnie oprawiamy w ekskluzywną biżuterię, sprzedajemy </w:t>
      </w:r>
      <w:proofErr w:type="spellStart"/>
      <w:r w:rsidRPr="00831886">
        <w:rPr>
          <w:rFonts w:eastAsia="Times New Roman"/>
          <w:i/>
          <w:iCs/>
        </w:rPr>
        <w:t>i</w:t>
      </w:r>
      <w:proofErr w:type="spellEnd"/>
      <w:r w:rsidRPr="00831886">
        <w:rPr>
          <w:rFonts w:eastAsia="Times New Roman"/>
          <w:i/>
          <w:iCs/>
        </w:rPr>
        <w:t xml:space="preserve"> </w:t>
      </w:r>
      <w:proofErr w:type="spellStart"/>
      <w:r w:rsidRPr="00831886">
        <w:rPr>
          <w:rFonts w:eastAsia="Times New Roman"/>
          <w:i/>
          <w:iCs/>
        </w:rPr>
        <w:t>realizujemy</w:t>
      </w:r>
      <w:proofErr w:type="spellEnd"/>
      <w:r w:rsidRPr="00831886">
        <w:rPr>
          <w:rFonts w:eastAsia="Times New Roman"/>
          <w:i/>
          <w:iCs/>
        </w:rPr>
        <w:t xml:space="preserve"> </w:t>
      </w:r>
      <w:proofErr w:type="spellStart"/>
      <w:r w:rsidRPr="00831886">
        <w:rPr>
          <w:rFonts w:eastAsia="Times New Roman"/>
          <w:i/>
          <w:iCs/>
        </w:rPr>
        <w:t>zyski</w:t>
      </w:r>
      <w:proofErr w:type="spellEnd"/>
      <w:r w:rsidRPr="00831886">
        <w:rPr>
          <w:rFonts w:eastAsia="Times New Roman"/>
          <w:i/>
          <w:iCs/>
        </w:rPr>
        <w:t xml:space="preserve"> </w:t>
      </w:r>
      <w:r>
        <w:rPr>
          <w:rFonts w:eastAsia="Times New Roman"/>
        </w:rPr>
        <w:t>–</w:t>
      </w:r>
      <w:r w:rsidRPr="00831886">
        <w:rPr>
          <w:rFonts w:eastAsia="Times New Roman"/>
        </w:rPr>
        <w:t xml:space="preserve"> </w:t>
      </w:r>
      <w:proofErr w:type="spellStart"/>
      <w:r w:rsidRPr="00831886">
        <w:rPr>
          <w:rFonts w:eastAsia="Times New Roman"/>
        </w:rPr>
        <w:t>tłumaczy</w:t>
      </w:r>
      <w:proofErr w:type="spellEnd"/>
      <w:r>
        <w:rPr>
          <w:rFonts w:eastAsia="Times New Roman"/>
        </w:rPr>
        <w:t xml:space="preserve"> </w:t>
      </w:r>
      <w:r w:rsidRPr="00831886">
        <w:rPr>
          <w:rFonts w:eastAsia="Times New Roman"/>
          <w:color w:val="222222"/>
        </w:rPr>
        <w:t xml:space="preserve">Marek </w:t>
      </w:r>
      <w:proofErr w:type="spellStart"/>
      <w:r w:rsidRPr="00831886">
        <w:rPr>
          <w:rFonts w:eastAsia="Times New Roman"/>
          <w:color w:val="222222"/>
        </w:rPr>
        <w:t>Jasiński</w:t>
      </w:r>
      <w:proofErr w:type="spellEnd"/>
      <w:r w:rsidRPr="00831886">
        <w:rPr>
          <w:rFonts w:eastAsia="Times New Roman"/>
          <w:color w:val="222222"/>
        </w:rPr>
        <w:t xml:space="preserve">, dyrektor </w:t>
      </w:r>
      <w:proofErr w:type="spellStart"/>
      <w:r w:rsidRPr="00831886">
        <w:rPr>
          <w:rFonts w:eastAsia="Times New Roman"/>
          <w:color w:val="222222"/>
        </w:rPr>
        <w:t>regionu</w:t>
      </w:r>
      <w:proofErr w:type="spellEnd"/>
      <w:r w:rsidRPr="00831886">
        <w:rPr>
          <w:rFonts w:eastAsia="Times New Roman"/>
          <w:color w:val="222222"/>
        </w:rPr>
        <w:t xml:space="preserve"> w Reliance </w:t>
      </w:r>
      <w:proofErr w:type="spellStart"/>
      <w:r w:rsidRPr="00831886">
        <w:rPr>
          <w:rFonts w:eastAsia="Times New Roman"/>
          <w:color w:val="222222"/>
        </w:rPr>
        <w:t>Polska</w:t>
      </w:r>
      <w:proofErr w:type="spellEnd"/>
      <w:r w:rsidRPr="00831886">
        <w:rPr>
          <w:rFonts w:eastAsia="Times New Roman"/>
          <w:color w:val="222222"/>
        </w:rPr>
        <w:t>.</w:t>
      </w:r>
    </w:p>
    <w:p w14:paraId="659D1037" w14:textId="69A44513" w:rsidR="00831886" w:rsidRPr="00831886" w:rsidRDefault="00831886" w:rsidP="00831886">
      <w:pPr>
        <w:pStyle w:val="primepapierstyl"/>
        <w:rPr>
          <w:rFonts w:eastAsia="Times New Roman"/>
        </w:rPr>
      </w:pPr>
      <w:r w:rsidRPr="00831886">
        <w:rPr>
          <w:rFonts w:eastAsia="Times New Roman"/>
          <w:b/>
          <w:bCs/>
          <w:color w:val="222222"/>
        </w:rPr>
        <w:t xml:space="preserve">Ile </w:t>
      </w:r>
      <w:proofErr w:type="spellStart"/>
      <w:r w:rsidRPr="00831886">
        <w:rPr>
          <w:rFonts w:eastAsia="Times New Roman"/>
          <w:b/>
          <w:bCs/>
          <w:color w:val="222222"/>
        </w:rPr>
        <w:t>można</w:t>
      </w:r>
      <w:proofErr w:type="spellEnd"/>
      <w:r w:rsidRPr="00831886">
        <w:rPr>
          <w:rFonts w:eastAsia="Times New Roman"/>
          <w:b/>
          <w:bCs/>
          <w:color w:val="222222"/>
        </w:rPr>
        <w:t xml:space="preserve"> </w:t>
      </w:r>
      <w:proofErr w:type="spellStart"/>
      <w:r w:rsidRPr="00831886">
        <w:rPr>
          <w:rFonts w:eastAsia="Times New Roman"/>
          <w:b/>
          <w:bCs/>
          <w:color w:val="222222"/>
        </w:rPr>
        <w:t>zarobić</w:t>
      </w:r>
      <w:proofErr w:type="spellEnd"/>
      <w:r w:rsidRPr="00831886">
        <w:rPr>
          <w:rFonts w:eastAsia="Times New Roman"/>
          <w:b/>
          <w:bCs/>
          <w:color w:val="222222"/>
        </w:rPr>
        <w:t>?</w:t>
      </w:r>
    </w:p>
    <w:p w14:paraId="448BA4FB" w14:textId="789B9D09" w:rsidR="00831886" w:rsidRPr="00831886" w:rsidRDefault="00831886" w:rsidP="00831886">
      <w:pPr>
        <w:pStyle w:val="primepapierstyl"/>
        <w:rPr>
          <w:rFonts w:eastAsia="Times New Roman"/>
        </w:rPr>
      </w:pPr>
      <w:r w:rsidRPr="00831886">
        <w:rPr>
          <w:rFonts w:eastAsia="Times New Roman"/>
          <w:color w:val="222222"/>
        </w:rPr>
        <w:t xml:space="preserve">Jak podaje portal inwestycyjny Obligain.com, marża wypracowana na </w:t>
      </w:r>
      <w:proofErr w:type="spellStart"/>
      <w:r w:rsidRPr="00831886">
        <w:rPr>
          <w:rFonts w:eastAsia="Times New Roman"/>
          <w:color w:val="222222"/>
        </w:rPr>
        <w:t>flippingu</w:t>
      </w:r>
      <w:proofErr w:type="spellEnd"/>
      <w:r w:rsidRPr="00831886">
        <w:rPr>
          <w:rFonts w:eastAsia="Times New Roman"/>
          <w:color w:val="222222"/>
        </w:rPr>
        <w:t xml:space="preserve"> jubilerskim zależy przede wszystkim od kamienia centralnego i tego, w jak atrakcyjnej cenie uda się nam go pozyskać. Im bliżej hurtowej ceny, tym większy zysk uzyskamy na sprzedaży. Drugim ważnym składnikiem wpływającym na marżę jest podwójna komercjalizacja. Pierwszy wzrost wartości to przejście diamentu surowego w diament szlifowany. Drugi następuje wtedy, gdy oszlifowany </w:t>
      </w:r>
      <w:proofErr w:type="spellStart"/>
      <w:r w:rsidRPr="00831886">
        <w:rPr>
          <w:rFonts w:eastAsia="Times New Roman"/>
          <w:color w:val="222222"/>
        </w:rPr>
        <w:t>diament</w:t>
      </w:r>
      <w:proofErr w:type="spellEnd"/>
      <w:r w:rsidRPr="00831886">
        <w:rPr>
          <w:rFonts w:eastAsia="Times New Roman"/>
          <w:color w:val="222222"/>
        </w:rPr>
        <w:t xml:space="preserve"> </w:t>
      </w:r>
      <w:proofErr w:type="spellStart"/>
      <w:r w:rsidRPr="00831886">
        <w:rPr>
          <w:rFonts w:eastAsia="Times New Roman"/>
          <w:color w:val="222222"/>
        </w:rPr>
        <w:t>staje</w:t>
      </w:r>
      <w:proofErr w:type="spellEnd"/>
      <w:r w:rsidRPr="00831886">
        <w:rPr>
          <w:rFonts w:eastAsia="Times New Roman"/>
          <w:color w:val="222222"/>
        </w:rPr>
        <w:t xml:space="preserve"> </w:t>
      </w:r>
      <w:proofErr w:type="spellStart"/>
      <w:r w:rsidRPr="00831886">
        <w:rPr>
          <w:rFonts w:eastAsia="Times New Roman"/>
          <w:color w:val="222222"/>
        </w:rPr>
        <w:t>się</w:t>
      </w:r>
      <w:proofErr w:type="spellEnd"/>
      <w:r w:rsidRPr="00831886">
        <w:rPr>
          <w:rFonts w:eastAsia="Times New Roman"/>
          <w:color w:val="222222"/>
        </w:rPr>
        <w:t xml:space="preserve"> </w:t>
      </w:r>
      <w:proofErr w:type="spellStart"/>
      <w:r w:rsidRPr="00831886">
        <w:rPr>
          <w:rFonts w:eastAsia="Times New Roman"/>
          <w:color w:val="222222"/>
        </w:rPr>
        <w:t>klejnotem</w:t>
      </w:r>
      <w:proofErr w:type="spellEnd"/>
      <w:r w:rsidRPr="00831886">
        <w:rPr>
          <w:rFonts w:eastAsia="Times New Roman"/>
          <w:color w:val="222222"/>
        </w:rPr>
        <w:t>.</w:t>
      </w:r>
    </w:p>
    <w:p w14:paraId="408B0DEE" w14:textId="031070C4" w:rsidR="00831886" w:rsidRPr="00831886" w:rsidRDefault="00831886" w:rsidP="00831886">
      <w:pPr>
        <w:pStyle w:val="primepapierstyl"/>
        <w:rPr>
          <w:rFonts w:eastAsia="Times New Roman"/>
        </w:rPr>
      </w:pPr>
      <w:r w:rsidRPr="00831886">
        <w:rPr>
          <w:rFonts w:eastAsia="Times New Roman"/>
          <w:color w:val="222222"/>
        </w:rPr>
        <w:t xml:space="preserve">- </w:t>
      </w:r>
      <w:r w:rsidRPr="00831886">
        <w:rPr>
          <w:rFonts w:eastAsia="Times New Roman"/>
          <w:i/>
          <w:iCs/>
          <w:color w:val="222222"/>
        </w:rPr>
        <w:t xml:space="preserve">Przykładem może być transakcja, której przedmiotem był surowy diament kolorowy nabyty przez klienta za cenę 27.400 USD. W przeciągu następnych 3-mcy klejnot został podwójnie skomercjalizowany i w finalnej formie ekskluzywnego pierścionka dostarczony nabywcy wraz z certyfikatami potwierdzającymi jego autentyczność. Potencjalna wartość, poświadczona przez międzynarodowego eksperta, wynosi 65.000 USD. Sam kamień centralny umieszczony w pierścionku na ten moment wyceniany jest na 56 000 USD, a jego wartość z czasem będzie tylko rosła </w:t>
      </w:r>
      <w:r w:rsidRPr="00831886">
        <w:rPr>
          <w:rFonts w:eastAsia="Times New Roman"/>
          <w:color w:val="222222"/>
        </w:rPr>
        <w:t xml:space="preserve">- </w:t>
      </w:r>
      <w:proofErr w:type="spellStart"/>
      <w:r w:rsidRPr="00831886">
        <w:rPr>
          <w:rFonts w:eastAsia="Times New Roman"/>
          <w:color w:val="222222"/>
        </w:rPr>
        <w:t>mówi</w:t>
      </w:r>
      <w:proofErr w:type="spellEnd"/>
      <w:r w:rsidRPr="00831886">
        <w:rPr>
          <w:rFonts w:eastAsia="Times New Roman"/>
          <w:color w:val="222222"/>
        </w:rPr>
        <w:t xml:space="preserve"> Marek </w:t>
      </w:r>
      <w:proofErr w:type="spellStart"/>
      <w:r w:rsidRPr="00831886">
        <w:rPr>
          <w:rFonts w:eastAsia="Times New Roman"/>
          <w:color w:val="222222"/>
        </w:rPr>
        <w:t>Jasiński</w:t>
      </w:r>
      <w:proofErr w:type="spellEnd"/>
      <w:r w:rsidRPr="00831886">
        <w:rPr>
          <w:rFonts w:eastAsia="Times New Roman"/>
          <w:color w:val="222222"/>
        </w:rPr>
        <w:t>.</w:t>
      </w:r>
    </w:p>
    <w:p w14:paraId="35A6C0B6" w14:textId="53825593" w:rsidR="00831886" w:rsidRPr="00831886" w:rsidRDefault="00831886" w:rsidP="00831886">
      <w:pPr>
        <w:pStyle w:val="primenaglowek2"/>
        <w:rPr>
          <w:rFonts w:eastAsia="Times New Roman"/>
        </w:rPr>
      </w:pPr>
      <w:r w:rsidRPr="00831886">
        <w:rPr>
          <w:rFonts w:eastAsia="Times New Roman"/>
        </w:rPr>
        <w:t>Unikatowe i kolorowe</w:t>
      </w:r>
    </w:p>
    <w:p w14:paraId="65039A1A" w14:textId="5865FFE5" w:rsidR="00831886" w:rsidRPr="00831886" w:rsidRDefault="00831886" w:rsidP="00831886">
      <w:pPr>
        <w:pStyle w:val="primepapierstyl"/>
        <w:rPr>
          <w:rFonts w:eastAsia="Times New Roman"/>
        </w:rPr>
      </w:pPr>
      <w:r w:rsidRPr="00831886">
        <w:rPr>
          <w:rFonts w:eastAsia="Times New Roman"/>
        </w:rPr>
        <w:t xml:space="preserve">Nie wszystkie diamenty jednak przyniosą nam odpowiednio wysokie zyski. Dyrektor regionu w Reliance Polska twierdzi, że atrakcyjność inwestycyjna klejnotu wynika z jego unikatowości, czyli rzadkości występowania, a większą wartość uzyskują diamenty kolorowe: - </w:t>
      </w:r>
      <w:r w:rsidRPr="00831886">
        <w:rPr>
          <w:rFonts w:eastAsia="Times New Roman"/>
          <w:i/>
          <w:iCs/>
        </w:rPr>
        <w:t xml:space="preserve">Aby wydobyć diament bezbarwny o masie 1 </w:t>
      </w:r>
      <w:proofErr w:type="spellStart"/>
      <w:r w:rsidRPr="00831886">
        <w:rPr>
          <w:rFonts w:eastAsia="Times New Roman"/>
          <w:i/>
          <w:iCs/>
        </w:rPr>
        <w:t>ct</w:t>
      </w:r>
      <w:proofErr w:type="spellEnd"/>
      <w:r w:rsidRPr="00831886">
        <w:rPr>
          <w:rFonts w:eastAsia="Times New Roman"/>
          <w:i/>
          <w:iCs/>
        </w:rPr>
        <w:t xml:space="preserve"> potrzeba 270 ton </w:t>
      </w:r>
      <w:r w:rsidRPr="00831886">
        <w:rPr>
          <w:rFonts w:eastAsia="Times New Roman"/>
          <w:i/>
          <w:iCs/>
        </w:rPr>
        <w:lastRenderedPageBreak/>
        <w:t xml:space="preserve">skały bazaltowej, a żeby wyszlifować jeden diament czerwony o masie 1 </w:t>
      </w:r>
      <w:proofErr w:type="spellStart"/>
      <w:r w:rsidRPr="00831886">
        <w:rPr>
          <w:rFonts w:eastAsia="Times New Roman"/>
          <w:i/>
          <w:iCs/>
        </w:rPr>
        <w:t>ct</w:t>
      </w:r>
      <w:proofErr w:type="spellEnd"/>
      <w:r w:rsidRPr="00831886">
        <w:rPr>
          <w:rFonts w:eastAsia="Times New Roman"/>
          <w:i/>
          <w:iCs/>
        </w:rPr>
        <w:t xml:space="preserve"> trzeba wydobyć 200.000 </w:t>
      </w:r>
      <w:proofErr w:type="spellStart"/>
      <w:r w:rsidRPr="00831886">
        <w:rPr>
          <w:rFonts w:eastAsia="Times New Roman"/>
          <w:i/>
          <w:iCs/>
        </w:rPr>
        <w:t>ct</w:t>
      </w:r>
      <w:proofErr w:type="spellEnd"/>
      <w:r w:rsidRPr="00831886">
        <w:rPr>
          <w:rFonts w:eastAsia="Times New Roman"/>
          <w:i/>
          <w:iCs/>
        </w:rPr>
        <w:t xml:space="preserve"> diamentów bezbarwnych. Szacuje się, że do roku 2030 wydobycie diamentów spadnie o 50 proc., a im dobra luksusowego jest mniej, tym jego wartość jest większa</w:t>
      </w:r>
      <w:r w:rsidRPr="00831886">
        <w:rPr>
          <w:rFonts w:eastAsia="Times New Roman"/>
        </w:rPr>
        <w:t xml:space="preserve"> - zwraca uwagę Marek Jasiński. - </w:t>
      </w:r>
      <w:r w:rsidRPr="00831886">
        <w:rPr>
          <w:rFonts w:eastAsia="Times New Roman"/>
          <w:i/>
          <w:iCs/>
        </w:rPr>
        <w:t xml:space="preserve">Obecnie radziłbym inwestować w diamenty kolorowe, ponieważ stanowią jedynie 6-7 proc. wykonywanych na świecie kamieni jubilerskich. Poza tym, w 2021 roku nastąpi zamknięcie największej kopalni kamieni kolorowych mieszczącej się w </w:t>
      </w:r>
      <w:proofErr w:type="spellStart"/>
      <w:r w:rsidRPr="00831886">
        <w:rPr>
          <w:rFonts w:eastAsia="Times New Roman"/>
          <w:i/>
          <w:iCs/>
        </w:rPr>
        <w:t>Argyle</w:t>
      </w:r>
      <w:proofErr w:type="spellEnd"/>
      <w:r w:rsidRPr="00831886">
        <w:rPr>
          <w:rFonts w:eastAsia="Times New Roman"/>
          <w:i/>
          <w:iCs/>
        </w:rPr>
        <w:t>, która odpowiada za wydobycie 85 proc. światowych zasobów tych diamentów. Taka kolej rzeczy spowoduje szybki wzrost ich cen, nawet o 20-30 proc. w skali roku</w:t>
      </w:r>
      <w:r w:rsidRPr="00831886">
        <w:rPr>
          <w:rFonts w:ascii="Arial" w:eastAsia="Times New Roman" w:hAnsi="Arial" w:cs="Arial"/>
        </w:rPr>
        <w:t xml:space="preserve"> </w:t>
      </w:r>
      <w:r w:rsidRPr="00831886">
        <w:rPr>
          <w:rFonts w:eastAsia="Times New Roman"/>
        </w:rPr>
        <w:t xml:space="preserve">- </w:t>
      </w:r>
      <w:proofErr w:type="spellStart"/>
      <w:r w:rsidRPr="00831886">
        <w:rPr>
          <w:rFonts w:eastAsia="Times New Roman"/>
        </w:rPr>
        <w:t>dodaje</w:t>
      </w:r>
      <w:proofErr w:type="spellEnd"/>
      <w:r w:rsidRPr="00831886">
        <w:rPr>
          <w:rFonts w:eastAsia="Times New Roman"/>
        </w:rPr>
        <w:t>.</w:t>
      </w:r>
    </w:p>
    <w:p w14:paraId="563BC67D" w14:textId="77777777" w:rsidR="00831886" w:rsidRPr="00831886" w:rsidRDefault="00831886" w:rsidP="00831886">
      <w:pPr>
        <w:pStyle w:val="primenaglowek2"/>
        <w:rPr>
          <w:rFonts w:eastAsia="Times New Roman"/>
        </w:rPr>
      </w:pPr>
      <w:r w:rsidRPr="00831886">
        <w:rPr>
          <w:rFonts w:eastAsia="Times New Roman"/>
        </w:rPr>
        <w:t>Bezpieczna inwestycja?</w:t>
      </w:r>
    </w:p>
    <w:p w14:paraId="36E3B340" w14:textId="4223BCA4" w:rsidR="00831886" w:rsidRDefault="00831886" w:rsidP="00831886">
      <w:pPr>
        <w:pStyle w:val="primepapierstyl"/>
        <w:rPr>
          <w:rFonts w:eastAsia="Times New Roman"/>
        </w:rPr>
      </w:pPr>
      <w:proofErr w:type="spellStart"/>
      <w:r w:rsidRPr="00831886">
        <w:rPr>
          <w:rFonts w:eastAsia="Times New Roman"/>
        </w:rPr>
        <w:t>Jedną</w:t>
      </w:r>
      <w:proofErr w:type="spellEnd"/>
      <w:r w:rsidRPr="00831886">
        <w:rPr>
          <w:rFonts w:eastAsia="Times New Roman"/>
        </w:rPr>
        <w:t xml:space="preserve"> z </w:t>
      </w:r>
      <w:proofErr w:type="spellStart"/>
      <w:r w:rsidRPr="00831886">
        <w:rPr>
          <w:rFonts w:eastAsia="Times New Roman"/>
        </w:rPr>
        <w:t>konsekwencji</w:t>
      </w:r>
      <w:proofErr w:type="spellEnd"/>
      <w:r w:rsidRPr="00831886">
        <w:rPr>
          <w:rFonts w:eastAsia="Times New Roman"/>
        </w:rPr>
        <w:t xml:space="preserve"> </w:t>
      </w:r>
      <w:proofErr w:type="spellStart"/>
      <w:r w:rsidRPr="00831886">
        <w:rPr>
          <w:rFonts w:eastAsia="Times New Roman"/>
        </w:rPr>
        <w:t>globalnej</w:t>
      </w:r>
      <w:proofErr w:type="spellEnd"/>
      <w:r w:rsidRPr="00831886">
        <w:rPr>
          <w:rFonts w:eastAsia="Times New Roman"/>
        </w:rPr>
        <w:t xml:space="preserve"> epidemii jest potężny dodruk pieniędzy, których wartość jest umowna i czasowa, a depozyty bankowe pozostają praktycznie w ogóle nieopłacalne. Wobec zaistniałej sytuacji, wielu inwestorów staje przed dylematem wyboru źródła lokowania swojego kapitału. Alternatywą mogą być klejnoty, które są majątkiem </w:t>
      </w:r>
      <w:proofErr w:type="spellStart"/>
      <w:r w:rsidRPr="00831886">
        <w:rPr>
          <w:rFonts w:eastAsia="Times New Roman"/>
        </w:rPr>
        <w:t>stałym</w:t>
      </w:r>
      <w:proofErr w:type="spellEnd"/>
      <w:r w:rsidRPr="00831886">
        <w:rPr>
          <w:rFonts w:eastAsia="Times New Roman"/>
        </w:rPr>
        <w:t xml:space="preserve">, </w:t>
      </w:r>
      <w:proofErr w:type="spellStart"/>
      <w:r w:rsidRPr="00831886">
        <w:rPr>
          <w:rFonts w:eastAsia="Times New Roman"/>
        </w:rPr>
        <w:t>odpornym</w:t>
      </w:r>
      <w:proofErr w:type="spellEnd"/>
      <w:r w:rsidRPr="00831886">
        <w:rPr>
          <w:rFonts w:eastAsia="Times New Roman"/>
        </w:rPr>
        <w:t xml:space="preserve"> </w:t>
      </w:r>
      <w:proofErr w:type="spellStart"/>
      <w:r w:rsidRPr="00831886">
        <w:rPr>
          <w:rFonts w:eastAsia="Times New Roman"/>
        </w:rPr>
        <w:t>na</w:t>
      </w:r>
      <w:proofErr w:type="spellEnd"/>
      <w:r w:rsidRPr="00831886">
        <w:rPr>
          <w:rFonts w:eastAsia="Times New Roman"/>
        </w:rPr>
        <w:t xml:space="preserve"> </w:t>
      </w:r>
      <w:proofErr w:type="spellStart"/>
      <w:r w:rsidRPr="00831886">
        <w:rPr>
          <w:rFonts w:eastAsia="Times New Roman"/>
        </w:rPr>
        <w:t>inflację</w:t>
      </w:r>
      <w:proofErr w:type="spellEnd"/>
      <w:r w:rsidRPr="00831886">
        <w:rPr>
          <w:rFonts w:eastAsia="Times New Roman"/>
        </w:rPr>
        <w:t>.</w:t>
      </w:r>
    </w:p>
    <w:p w14:paraId="5D602261" w14:textId="77777777" w:rsidR="00831886" w:rsidRDefault="00831886" w:rsidP="00831886">
      <w:pPr>
        <w:pStyle w:val="primepapierstyl"/>
        <w:rPr>
          <w:rFonts w:eastAsia="Times New Roman"/>
        </w:rPr>
      </w:pPr>
      <w:r w:rsidRPr="00831886">
        <w:rPr>
          <w:rFonts w:eastAsia="Times New Roman"/>
        </w:rPr>
        <w:t xml:space="preserve">- </w:t>
      </w:r>
      <w:r w:rsidRPr="00831886">
        <w:rPr>
          <w:rFonts w:eastAsia="Times New Roman"/>
          <w:i/>
        </w:rPr>
        <w:t xml:space="preserve">W przeciwieństwie do pieniędzy, klejnoty nie tracą wartości nabywczej na przestrzeni czasu. Ich ilość jest ograniczona i nie można ich  powielić w dowolny sposób, dlatego inwestowanie w takie materialne dobro jest jak najbardziej słuszne w obecnych czasach, zwłaszcza że światowe zmiany w obrocie diamentami wywołane epidemią, spowodowały możliwość nabycia rzadkich surowców w atrakcyjnych cenach </w:t>
      </w:r>
      <w:r w:rsidRPr="00831886">
        <w:rPr>
          <w:rFonts w:eastAsia="Times New Roman"/>
        </w:rPr>
        <w:t>- twierdzi dyrektor regionu w Reliance Polska.</w:t>
      </w:r>
      <w:r w:rsidRPr="00831886">
        <w:rPr>
          <w:rFonts w:eastAsia="Times New Roman"/>
          <w:i/>
        </w:rPr>
        <w:t xml:space="preserve"> - Pamiętajmy jednak, że zakupom wysokiej klasy diamentów towarzyszą pewne ryzyka m.in. możliwość zniszczenia diamentu podczas szlifowania, uzyskanie słabszych parametrów jakościowych czy nawet zakup falsyfikatu. Dlatego we </w:t>
      </w:r>
      <w:proofErr w:type="spellStart"/>
      <w:r w:rsidRPr="00831886">
        <w:rPr>
          <w:rFonts w:eastAsia="Times New Roman"/>
          <w:i/>
        </w:rPr>
        <w:t>flippingu</w:t>
      </w:r>
      <w:proofErr w:type="spellEnd"/>
      <w:r w:rsidRPr="00831886">
        <w:rPr>
          <w:rFonts w:eastAsia="Times New Roman"/>
          <w:i/>
        </w:rPr>
        <w:t xml:space="preserve"> jubilerskim bardziej</w:t>
      </w:r>
      <w:r w:rsidRPr="00831886">
        <w:rPr>
          <w:rFonts w:eastAsia="Times New Roman"/>
        </w:rPr>
        <w:t xml:space="preserve"> </w:t>
      </w:r>
      <w:r w:rsidRPr="00831886">
        <w:rPr>
          <w:rFonts w:eastAsia="Times New Roman"/>
          <w:i/>
        </w:rPr>
        <w:t xml:space="preserve">niż w innych inwestycjach kluczem do sukcesu </w:t>
      </w:r>
      <w:r w:rsidRPr="00831886">
        <w:rPr>
          <w:rFonts w:eastAsia="Times New Roman"/>
          <w:i/>
        </w:rPr>
        <w:lastRenderedPageBreak/>
        <w:t>jest znalezienie właściwej firmy partnerskiej, dzięki czemu ryzyko straty spada praktycznie do zera. Nie jest to jednak inwestycja terminowa, sprzedaż klejnotu i realizacja zysku może potrwać dłużej niż zakładaliśmy</w:t>
      </w:r>
      <w:r w:rsidRPr="00831886">
        <w:rPr>
          <w:rFonts w:eastAsia="Times New Roman"/>
        </w:rPr>
        <w:t xml:space="preserve"> - podsumowuje.</w:t>
      </w:r>
    </w:p>
    <w:p w14:paraId="2C327AF9" w14:textId="77777777" w:rsidR="00831886" w:rsidRDefault="00831886" w:rsidP="00831886">
      <w:pPr>
        <w:shd w:val="clear" w:color="auto" w:fill="FFFFFF"/>
        <w:spacing w:after="0" w:line="240" w:lineRule="auto"/>
      </w:pPr>
    </w:p>
    <w:p w14:paraId="0368656C" w14:textId="4C13BC7A" w:rsidR="00281B5E" w:rsidRPr="00831886" w:rsidRDefault="00281B5E" w:rsidP="00831886">
      <w:pPr>
        <w:pStyle w:val="primepapierstyl"/>
        <w:rPr>
          <w:rFonts w:ascii="Times New Roman" w:eastAsia="Times New Roman" w:hAnsi="Times New Roman" w:cs="Times New Roman"/>
          <w:b/>
        </w:rPr>
      </w:pPr>
      <w:r w:rsidRPr="00831886">
        <w:rPr>
          <w:b/>
        </w:rPr>
        <w:t xml:space="preserve">Więcej informacji: </w:t>
      </w:r>
      <w:bookmarkStart w:id="0" w:name="_GoBack"/>
      <w:bookmarkEnd w:id="0"/>
    </w:p>
    <w:p w14:paraId="57078B8B" w14:textId="77777777" w:rsidR="00281B5E" w:rsidRPr="00022541" w:rsidRDefault="00281B5E" w:rsidP="00831886">
      <w:pPr>
        <w:pStyle w:val="primepapierstyl"/>
        <w:rPr>
          <w:lang w:val="pl-PL"/>
        </w:rPr>
      </w:pPr>
      <w:r>
        <w:rPr>
          <w:lang w:val="pl-PL"/>
        </w:rPr>
        <w:t>Aleksandra Maśnica</w:t>
      </w:r>
    </w:p>
    <w:p w14:paraId="57812CE2" w14:textId="77777777" w:rsidR="00281B5E" w:rsidRPr="007B7D68" w:rsidRDefault="00281B5E" w:rsidP="00831886">
      <w:pPr>
        <w:pStyle w:val="primepapierstyl"/>
        <w:rPr>
          <w:lang w:val="pl-PL"/>
        </w:rPr>
      </w:pPr>
      <w:r w:rsidRPr="007B7D68">
        <w:rPr>
          <w:lang w:val="pl-PL"/>
        </w:rPr>
        <w:t>e-mail: aleksandra.masnica@primetimepr.pl</w:t>
      </w:r>
    </w:p>
    <w:p w14:paraId="11A3CEB1" w14:textId="77777777" w:rsidR="00281B5E" w:rsidRPr="00022541" w:rsidRDefault="00281B5E" w:rsidP="00831886">
      <w:pPr>
        <w:pStyle w:val="primepapierstyl"/>
        <w:rPr>
          <w:lang w:val="pl-PL"/>
        </w:rPr>
      </w:pPr>
      <w:r w:rsidRPr="00022541">
        <w:rPr>
          <w:lang w:val="pl-PL"/>
        </w:rPr>
        <w:t>tel. 12 313 00 87</w:t>
      </w:r>
    </w:p>
    <w:p w14:paraId="4382E8F2" w14:textId="77777777" w:rsidR="00281B5E" w:rsidRPr="00B96E32" w:rsidRDefault="00281B5E" w:rsidP="00831886">
      <w:pPr>
        <w:pStyle w:val="primepapierstyl"/>
        <w:rPr>
          <w:rFonts w:eastAsia="Times New Roman"/>
          <w:lang w:val="pl-PL"/>
        </w:rPr>
      </w:pPr>
    </w:p>
    <w:sectPr w:rsidR="00281B5E" w:rsidRPr="00B96E32"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BC2F" w14:textId="77777777" w:rsidR="007806FA" w:rsidRDefault="007806FA" w:rsidP="00EB07E0">
      <w:pPr>
        <w:spacing w:after="0" w:line="240" w:lineRule="auto"/>
      </w:pPr>
      <w:r>
        <w:separator/>
      </w:r>
    </w:p>
  </w:endnote>
  <w:endnote w:type="continuationSeparator" w:id="0">
    <w:p w14:paraId="7028C381" w14:textId="77777777" w:rsidR="007806FA" w:rsidRDefault="007806F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56F5" w14:textId="77777777" w:rsidR="007806FA" w:rsidRDefault="007806FA" w:rsidP="00EB07E0">
      <w:pPr>
        <w:spacing w:after="0" w:line="240" w:lineRule="auto"/>
      </w:pPr>
      <w:r>
        <w:separator/>
      </w:r>
    </w:p>
  </w:footnote>
  <w:footnote w:type="continuationSeparator" w:id="0">
    <w:p w14:paraId="238B7944" w14:textId="77777777" w:rsidR="007806FA" w:rsidRDefault="007806FA"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3D1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3D1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B0CFA"/>
    <w:rsid w:val="000C23A9"/>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0B73"/>
    <w:rsid w:val="00415459"/>
    <w:rsid w:val="00415D27"/>
    <w:rsid w:val="00437A23"/>
    <w:rsid w:val="004542D0"/>
    <w:rsid w:val="004953F1"/>
    <w:rsid w:val="004A23A8"/>
    <w:rsid w:val="004A259A"/>
    <w:rsid w:val="004C6339"/>
    <w:rsid w:val="004C6726"/>
    <w:rsid w:val="004E01A7"/>
    <w:rsid w:val="004F43E4"/>
    <w:rsid w:val="00534580"/>
    <w:rsid w:val="00551A21"/>
    <w:rsid w:val="005820EA"/>
    <w:rsid w:val="005877A7"/>
    <w:rsid w:val="00594490"/>
    <w:rsid w:val="00595B41"/>
    <w:rsid w:val="005B2715"/>
    <w:rsid w:val="005D6EE1"/>
    <w:rsid w:val="005E75EF"/>
    <w:rsid w:val="005F22EE"/>
    <w:rsid w:val="005F76F0"/>
    <w:rsid w:val="00601024"/>
    <w:rsid w:val="00604297"/>
    <w:rsid w:val="006062E4"/>
    <w:rsid w:val="00621F08"/>
    <w:rsid w:val="00643F65"/>
    <w:rsid w:val="0064517E"/>
    <w:rsid w:val="006563EE"/>
    <w:rsid w:val="00681FE1"/>
    <w:rsid w:val="00683618"/>
    <w:rsid w:val="006913AD"/>
    <w:rsid w:val="006936F8"/>
    <w:rsid w:val="0069791A"/>
    <w:rsid w:val="006C1EDF"/>
    <w:rsid w:val="006C5107"/>
    <w:rsid w:val="006E2278"/>
    <w:rsid w:val="006E3967"/>
    <w:rsid w:val="007222CA"/>
    <w:rsid w:val="00725651"/>
    <w:rsid w:val="007555D3"/>
    <w:rsid w:val="00757675"/>
    <w:rsid w:val="007806FA"/>
    <w:rsid w:val="007A0B4C"/>
    <w:rsid w:val="007A285F"/>
    <w:rsid w:val="007A3759"/>
    <w:rsid w:val="007A6C78"/>
    <w:rsid w:val="007B7D68"/>
    <w:rsid w:val="007C01D4"/>
    <w:rsid w:val="007C4D9B"/>
    <w:rsid w:val="007D0A68"/>
    <w:rsid w:val="007D2517"/>
    <w:rsid w:val="007E3FB0"/>
    <w:rsid w:val="007E5984"/>
    <w:rsid w:val="00820C31"/>
    <w:rsid w:val="008267E4"/>
    <w:rsid w:val="00831886"/>
    <w:rsid w:val="008A5D98"/>
    <w:rsid w:val="008B148F"/>
    <w:rsid w:val="008B5000"/>
    <w:rsid w:val="008F262C"/>
    <w:rsid w:val="00900E48"/>
    <w:rsid w:val="009017D9"/>
    <w:rsid w:val="009049C0"/>
    <w:rsid w:val="00906052"/>
    <w:rsid w:val="00916A17"/>
    <w:rsid w:val="00947A0A"/>
    <w:rsid w:val="009569B5"/>
    <w:rsid w:val="009616CE"/>
    <w:rsid w:val="00963CC6"/>
    <w:rsid w:val="00970A3B"/>
    <w:rsid w:val="009858D2"/>
    <w:rsid w:val="00993FA4"/>
    <w:rsid w:val="009A544F"/>
    <w:rsid w:val="009A54B6"/>
    <w:rsid w:val="009A6BCA"/>
    <w:rsid w:val="009D013C"/>
    <w:rsid w:val="009E2155"/>
    <w:rsid w:val="009E69FA"/>
    <w:rsid w:val="009F2721"/>
    <w:rsid w:val="00A00F32"/>
    <w:rsid w:val="00A32152"/>
    <w:rsid w:val="00A56AC6"/>
    <w:rsid w:val="00A57D5C"/>
    <w:rsid w:val="00A6114A"/>
    <w:rsid w:val="00A81750"/>
    <w:rsid w:val="00AB6031"/>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660A"/>
    <w:rsid w:val="00C21E3E"/>
    <w:rsid w:val="00C317D5"/>
    <w:rsid w:val="00C3413A"/>
    <w:rsid w:val="00C402CE"/>
    <w:rsid w:val="00C41654"/>
    <w:rsid w:val="00C44B13"/>
    <w:rsid w:val="00C473E5"/>
    <w:rsid w:val="00C83798"/>
    <w:rsid w:val="00CB1CF9"/>
    <w:rsid w:val="00CB375A"/>
    <w:rsid w:val="00CB41BD"/>
    <w:rsid w:val="00CC7F55"/>
    <w:rsid w:val="00CD4D35"/>
    <w:rsid w:val="00CF5560"/>
    <w:rsid w:val="00CF66E9"/>
    <w:rsid w:val="00CF69BF"/>
    <w:rsid w:val="00D027E9"/>
    <w:rsid w:val="00D05048"/>
    <w:rsid w:val="00D1088A"/>
    <w:rsid w:val="00D165FC"/>
    <w:rsid w:val="00D211C8"/>
    <w:rsid w:val="00D42716"/>
    <w:rsid w:val="00D52E6B"/>
    <w:rsid w:val="00D5711F"/>
    <w:rsid w:val="00D617AA"/>
    <w:rsid w:val="00D731FB"/>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02A9"/>
    <w:rsid w:val="00E66A87"/>
    <w:rsid w:val="00E77445"/>
    <w:rsid w:val="00E905A9"/>
    <w:rsid w:val="00E93671"/>
    <w:rsid w:val="00E95E68"/>
    <w:rsid w:val="00EB07E0"/>
    <w:rsid w:val="00EB42A2"/>
    <w:rsid w:val="00EB4CBB"/>
    <w:rsid w:val="00EB6A3D"/>
    <w:rsid w:val="00EC4258"/>
    <w:rsid w:val="00ED67A1"/>
    <w:rsid w:val="00EE7610"/>
    <w:rsid w:val="00EF326E"/>
    <w:rsid w:val="00F245E6"/>
    <w:rsid w:val="00F33B93"/>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083645777">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469860823">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F6B0-DD8E-4B66-B372-81D1F3AA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717</Words>
  <Characters>4305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Maśnica Aleksandra</cp:lastModifiedBy>
  <cp:revision>14</cp:revision>
  <cp:lastPrinted>2019-11-15T10:04:00Z</cp:lastPrinted>
  <dcterms:created xsi:type="dcterms:W3CDTF">2020-06-16T08:25:00Z</dcterms:created>
  <dcterms:modified xsi:type="dcterms:W3CDTF">2020-12-17T13:05:00Z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