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6508069C" w:rsidR="00E07609" w:rsidRPr="0000744D" w:rsidRDefault="00651BEE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</w:rPr>
              <w:t>Ceny mieszkań wyhamowały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451FA511" w:rsidR="00E07609" w:rsidRPr="006B7A6A" w:rsidRDefault="00651BEE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A97AD1" w:rsidRPr="006B7A6A">
              <w:rPr>
                <w:lang w:val="pl-PL"/>
              </w:rPr>
              <w:t>.</w:t>
            </w:r>
            <w:r w:rsidR="00367EE4">
              <w:rPr>
                <w:lang w:val="pl-PL"/>
              </w:rPr>
              <w:t>0</w:t>
            </w:r>
            <w:r>
              <w:rPr>
                <w:lang w:val="pl-PL"/>
              </w:rPr>
              <w:t>9</w:t>
            </w:r>
            <w:r w:rsidR="004C6DE6">
              <w:rPr>
                <w:lang w:val="pl-PL"/>
              </w:rPr>
              <w:t>.2020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BDF20" w14:textId="7406220E" w:rsidR="004C6DE6" w:rsidRDefault="004C6DE6" w:rsidP="00367EE4">
      <w:pPr>
        <w:pStyle w:val="primepapierstyl"/>
        <w:rPr>
          <w:b/>
          <w:lang w:val="pl-PL"/>
        </w:rPr>
      </w:pPr>
    </w:p>
    <w:p w14:paraId="2B1BD990" w14:textId="3CAA8828" w:rsidR="00651BEE" w:rsidRPr="00651BEE" w:rsidRDefault="00651BEE" w:rsidP="00651BEE">
      <w:pPr>
        <w:pStyle w:val="primenaglowek1"/>
        <w:jc w:val="center"/>
        <w:rPr>
          <w:rFonts w:eastAsia="Times New Roman"/>
        </w:rPr>
      </w:pPr>
      <w:r w:rsidRPr="00651BEE">
        <w:rPr>
          <w:rFonts w:eastAsia="Times New Roman"/>
          <w:shd w:val="clear" w:color="auto" w:fill="FFFFFF"/>
        </w:rPr>
        <w:t>Ceny mieszkań wyhamowały</w:t>
      </w:r>
    </w:p>
    <w:p w14:paraId="5FD319AB" w14:textId="75364A2F" w:rsidR="00651BEE" w:rsidRPr="00651BEE" w:rsidRDefault="00651BEE" w:rsidP="00651BEE">
      <w:pPr>
        <w:pStyle w:val="primenaglowek2"/>
        <w:rPr>
          <w:rFonts w:eastAsia="Times New Roman"/>
        </w:rPr>
      </w:pPr>
      <w:r w:rsidRPr="00651BEE">
        <w:rPr>
          <w:rFonts w:eastAsia="Times New Roman"/>
          <w:shd w:val="clear" w:color="auto" w:fill="FFFFFF"/>
        </w:rPr>
        <w:t>Po długim okresie znacznych wzrostów cen mieszkań, pod koniec wakacji doszło do ochłodzenia rynku. Eksperci twierdzą, że nadszedł nieunikniony czas stabilizacji. Ile trzeba zapłacić za lokum w największych miastach Polski? Czy jesienią mieszkania będą tańsze?</w:t>
      </w:r>
    </w:p>
    <w:p w14:paraId="408CA67D" w14:textId="77777777" w:rsidR="00651BEE" w:rsidRPr="00651BEE" w:rsidRDefault="00651BEE" w:rsidP="00651BEE">
      <w:pPr>
        <w:pStyle w:val="primenaglowek2"/>
        <w:rPr>
          <w:rFonts w:eastAsia="Times New Roman"/>
        </w:rPr>
      </w:pPr>
      <w:r w:rsidRPr="00651BEE">
        <w:rPr>
          <w:rFonts w:eastAsia="Times New Roman"/>
          <w:shd w:val="clear" w:color="auto" w:fill="FFFFFF"/>
        </w:rPr>
        <w:t>W sierpniu ceny hamowały</w:t>
      </w:r>
    </w:p>
    <w:p w14:paraId="6EDBDC6E" w14:textId="77777777" w:rsidR="00651BEE" w:rsidRPr="00651BEE" w:rsidRDefault="00651BEE" w:rsidP="0065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89626" w14:textId="3EC8DD3E" w:rsidR="00651BEE" w:rsidRPr="00651BEE" w:rsidRDefault="00651BEE" w:rsidP="00651BEE">
      <w:pPr>
        <w:pStyle w:val="primepapierstyl"/>
        <w:rPr>
          <w:rFonts w:eastAsia="Times New Roman"/>
        </w:rPr>
      </w:pPr>
      <w:r w:rsidRPr="00651BEE">
        <w:rPr>
          <w:rFonts w:eastAsia="Times New Roman"/>
        </w:rPr>
        <w:t xml:space="preserve">Z danych portalu RynekPierwotny.pl na temat stawek ofertowych nowych mieszkań wynika, że koniec sierpnia przyniósł nadejście okresu stabilizacji. Było to widoczne zwłaszcza w trzech dużych miastach: Łodzi, Poznaniu i Wrocławiu, gdzie zmiana cen ofertowych mkw. w relacji miesiąc do miesiąca nie osiągnęła nawet promila. W Łodzi za mkw. nowego mieszkania trzeba było w sierpniu zapłacić średnio 6 664 zł, a więc o 0,04 proc. mniej niż w lipcu. We Wrocławiu nowe lokum w ubiegłym miesiącu kosztowało 8 680 zł za mkw., czyli o 0,08 proc. więcej niż w lipcu. Podobnie niskie </w:t>
      </w:r>
      <w:r w:rsidRPr="00651BEE">
        <w:rPr>
          <w:rFonts w:eastAsia="Times New Roman"/>
        </w:rPr>
        <w:lastRenderedPageBreak/>
        <w:t>wzrosty cen odnotowano w Poznaniu, gdzie mkw. mieszkania z rynku pierwotnego był to koszt 7 679, wzrost o 0,09 proc. w porównaniu do lipca bieżącego roku. W Krakowie cena za mkw. nowego lokum w ciągu miesiąca wzrosła zaledwie o 0,15 proc. i wynosiła 9 658 zł. W Warszawie różnica w cenach za mkw. pomiędzy lipcem a sierpniem to 0,80 proc., nowe mieszkanie w stolicy kosztowało średnio  10 586 zł/mkw. (dane RynekPierwotny.pl)</w:t>
      </w:r>
    </w:p>
    <w:p w14:paraId="35617143" w14:textId="3ADC6A37" w:rsidR="00651BEE" w:rsidRPr="00651BEE" w:rsidRDefault="00651BEE" w:rsidP="00651BEE">
      <w:pPr>
        <w:pStyle w:val="primepapierstyl"/>
        <w:rPr>
          <w:rFonts w:eastAsia="Times New Roman"/>
        </w:rPr>
      </w:pPr>
      <w:r w:rsidRPr="00651BEE">
        <w:rPr>
          <w:rFonts w:eastAsia="Times New Roman"/>
          <w:lang w:val="pl-PL"/>
        </w:rPr>
        <w:t xml:space="preserve">- </w:t>
      </w:r>
      <w:r w:rsidRPr="00651BEE">
        <w:rPr>
          <w:rFonts w:eastAsia="Times New Roman"/>
          <w:i/>
          <w:iCs/>
          <w:lang w:val="pl-PL"/>
        </w:rPr>
        <w:t>Minione miesiące przyniosły zrewidowanie planów wielu firm deweloperskich</w:t>
      </w:r>
      <w:r w:rsidRPr="00651BEE">
        <w:rPr>
          <w:rFonts w:eastAsia="Times New Roman"/>
          <w:lang w:val="pl-PL"/>
        </w:rPr>
        <w:t xml:space="preserve">, </w:t>
      </w:r>
      <w:r w:rsidRPr="00651BEE">
        <w:rPr>
          <w:rFonts w:eastAsia="Times New Roman"/>
          <w:i/>
          <w:iCs/>
          <w:lang w:val="pl-PL"/>
        </w:rPr>
        <w:t xml:space="preserve">niektóre projekty zostały wstrzymane, a inne rozpoczęły się z opóźnieniem. </w:t>
      </w:r>
      <w:r w:rsidRPr="00651BEE">
        <w:rPr>
          <w:rFonts w:eastAsia="Times New Roman"/>
          <w:i/>
          <w:iCs/>
        </w:rPr>
        <w:t xml:space="preserve">Z tego względu deweloperzy zostali zmuszeni do weryfikacji polityki cenowej, czego efektem było obniżenie cen tam, gdzie były one zbyt wysokie. W przypadku naszej firmy do takiej sytuacji nie doszło, zachowaliśmy te same ceny, co przed epidemią, gdyż w porównaniu z konkurencją są one na rynku krakowskim nadal bardzo atrakcyjne </w:t>
      </w:r>
      <w:r w:rsidRPr="00651BEE">
        <w:rPr>
          <w:rFonts w:eastAsia="Times New Roman"/>
        </w:rPr>
        <w:t>- zwraca uwagę Grzegorz Woźniak, prezes spółki Quelle Locum.</w:t>
      </w:r>
    </w:p>
    <w:p w14:paraId="7642DF0B" w14:textId="77777777" w:rsidR="00651BEE" w:rsidRPr="00651BEE" w:rsidRDefault="00651BEE" w:rsidP="00651BEE">
      <w:pPr>
        <w:pStyle w:val="primenaglowek2"/>
        <w:rPr>
          <w:rFonts w:eastAsia="Times New Roman"/>
        </w:rPr>
      </w:pPr>
      <w:r w:rsidRPr="00651BEE">
        <w:rPr>
          <w:rFonts w:eastAsia="Times New Roman"/>
          <w:shd w:val="clear" w:color="auto" w:fill="FFFFFF"/>
        </w:rPr>
        <w:t>Co czeka rynek jesienią?</w:t>
      </w:r>
    </w:p>
    <w:p w14:paraId="3534C674" w14:textId="34E39FE4" w:rsidR="00651BEE" w:rsidRPr="00651BEE" w:rsidRDefault="00651BEE" w:rsidP="00651BEE">
      <w:pPr>
        <w:pStyle w:val="primepapierstyl"/>
        <w:rPr>
          <w:rFonts w:eastAsia="Times New Roman"/>
        </w:rPr>
      </w:pPr>
      <w:r w:rsidRPr="00651BEE">
        <w:rPr>
          <w:rFonts w:eastAsia="Times New Roman"/>
        </w:rPr>
        <w:t>Jarosław Jędrzyński, ekspert portalu RynekPierwotny.pl, twierdzi, że uspokojenie się rynku po okresie dużej zmienności, może sygnalizować ostateczne wyczerpywanie się potencjału wzrostowego. W cennikach deweloperskich stabilizacja może potrwać jeszcze miesiąc lub dwa, jednak powszechnie oczekiwanej korekty raczej uniknąć się nie da. Dodaje, że jej skala i czas trwania będą zależne od parametrów krajowej gospodarki, ze szczególnym uwzględnieniem rynku pracy (RynekPierwotny.pl).</w:t>
      </w:r>
    </w:p>
    <w:p w14:paraId="2A557AA2" w14:textId="05613638" w:rsidR="00651BEE" w:rsidRDefault="00651BEE" w:rsidP="00651BEE">
      <w:pPr>
        <w:pStyle w:val="primepapierstyl"/>
        <w:rPr>
          <w:rFonts w:eastAsia="Times New Roman"/>
          <w:lang w:val="pl-PL"/>
        </w:rPr>
      </w:pPr>
      <w:r w:rsidRPr="00651BEE">
        <w:rPr>
          <w:rFonts w:eastAsia="Times New Roman"/>
          <w:lang w:val="pl-PL"/>
        </w:rPr>
        <w:t xml:space="preserve">Z kolei Marcin Krasoń, ekspert obido.pl, twierdzi, że mieszkaniówka wraca do życia. </w:t>
      </w:r>
      <w:r w:rsidRPr="00651BEE">
        <w:rPr>
          <w:rFonts w:eastAsia="Times New Roman"/>
        </w:rPr>
        <w:t xml:space="preserve">Spodziewa się jednak okresów niższych obrotów i mniejszej liczby transakcji ze względną stabilizacją cen, ale dodaje, że przy niskich stopach procentowych i ciągłym braku mieszkań nie będzie miejsca dla znaczących obniżek cen. </w:t>
      </w:r>
      <w:r w:rsidRPr="00651BEE">
        <w:rPr>
          <w:rFonts w:eastAsia="Times New Roman"/>
          <w:lang w:val="pl-PL"/>
        </w:rPr>
        <w:t xml:space="preserve">Uważa, że obniżki </w:t>
      </w:r>
      <w:r w:rsidRPr="00651BEE">
        <w:rPr>
          <w:rFonts w:eastAsia="Times New Roman"/>
          <w:lang w:val="pl-PL"/>
        </w:rPr>
        <w:lastRenderedPageBreak/>
        <w:t>mogą pojawić się lokalnie, tam gdzie wystąpi nadpodaż, natomiast w skali całego miasta będą one niewielkie</w:t>
      </w:r>
      <w:r w:rsidRPr="00651BEE">
        <w:rPr>
          <w:rFonts w:eastAsia="Times New Roman"/>
          <w:lang w:val="pl-PL"/>
        </w:rPr>
        <w:t xml:space="preserve"> </w:t>
      </w:r>
      <w:r w:rsidRPr="00651BEE">
        <w:rPr>
          <w:rFonts w:eastAsia="Times New Roman"/>
          <w:lang w:val="pl-PL"/>
        </w:rPr>
        <w:t>(Bankier.pl)</w:t>
      </w:r>
      <w:r>
        <w:rPr>
          <w:rFonts w:eastAsia="Times New Roman"/>
          <w:lang w:val="pl-PL"/>
        </w:rPr>
        <w:t>.</w:t>
      </w:r>
      <w:r w:rsidRPr="00651BEE">
        <w:rPr>
          <w:rFonts w:eastAsia="Times New Roman"/>
          <w:color w:val="auto"/>
          <w:shd w:val="clear" w:color="auto" w:fill="auto"/>
          <w:lang w:val="pl-PL"/>
        </w:rPr>
        <w:br/>
      </w:r>
      <w:r w:rsidRPr="00651BEE">
        <w:rPr>
          <w:rFonts w:eastAsia="Times New Roman"/>
          <w:i/>
          <w:iCs/>
          <w:lang w:val="pl-PL"/>
        </w:rPr>
        <w:t xml:space="preserve">- Kolejne miesiące mogą być zróżnicowane dla poszczególnych firm deweloperskich. Ci, którzy posiadają atrakcyjne produkty, z pewnością nie będą martwili się brakiem zainteresowania klientów. Sami obserwujemy zwiększony ruch w biurze sprzedaży w porównaniu do wiosny i nie sądzę, aby jesienią miało to ulec zmianie. Poza tym, wielu deweloperów wprowadzi w najbliższych miesiącach do sprzedaży inwestycje, które zostały wstrzymane wiosną i latem </w:t>
      </w:r>
      <w:r w:rsidRPr="00651BEE">
        <w:rPr>
          <w:rFonts w:eastAsia="Times New Roman"/>
          <w:lang w:val="pl-PL"/>
        </w:rPr>
        <w:t>- twierdzi prezes spółki Quelle Locum. -</w:t>
      </w:r>
      <w:r w:rsidRPr="00651BEE">
        <w:rPr>
          <w:rFonts w:eastAsia="Times New Roman"/>
          <w:i/>
          <w:iCs/>
          <w:lang w:val="pl-PL"/>
        </w:rPr>
        <w:t xml:space="preserve"> Uważam, że nie ma co liczyć na obniżki cen mieszkań, głównie ze względu na to, że ceny działek budowlanych nadal są bardzo wysokie, a pamiętajmy, że każda inwestycja musi być rentowna </w:t>
      </w:r>
      <w:r w:rsidRPr="00651BEE">
        <w:rPr>
          <w:rFonts w:eastAsia="Times New Roman"/>
          <w:lang w:val="pl-PL"/>
        </w:rPr>
        <w:t>- dodaje.</w:t>
      </w:r>
    </w:p>
    <w:p w14:paraId="7D69ABB3" w14:textId="59ECFC6B" w:rsidR="00651BEE" w:rsidRDefault="00651BEE" w:rsidP="00651BEE">
      <w:pPr>
        <w:pStyle w:val="primepapierstyl"/>
        <w:rPr>
          <w:rFonts w:eastAsia="Times New Roman"/>
          <w:lang w:val="pl-PL"/>
        </w:rPr>
      </w:pPr>
    </w:p>
    <w:p w14:paraId="481D90D7" w14:textId="77777777" w:rsidR="00651BEE" w:rsidRPr="00EA0F9C" w:rsidRDefault="00651BEE" w:rsidP="00651BEE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314A507D" w14:textId="77777777" w:rsidR="00651BEE" w:rsidRPr="00826F14" w:rsidRDefault="00651BEE" w:rsidP="00651BEE">
      <w:pPr>
        <w:pStyle w:val="primepapierstyl"/>
        <w:rPr>
          <w:lang w:val="pl-PL"/>
        </w:rPr>
      </w:pPr>
      <w:r w:rsidRPr="00826F14">
        <w:rPr>
          <w:lang w:val="pl-PL"/>
        </w:rPr>
        <w:t xml:space="preserve">Aleksandra </w:t>
      </w:r>
      <w:proofErr w:type="spellStart"/>
      <w:r w:rsidRPr="00826F14">
        <w:rPr>
          <w:lang w:val="pl-PL"/>
        </w:rPr>
        <w:t>Maśnica</w:t>
      </w:r>
      <w:proofErr w:type="spellEnd"/>
    </w:p>
    <w:p w14:paraId="0AFE90B9" w14:textId="77777777" w:rsidR="00651BEE" w:rsidRPr="00826F14" w:rsidRDefault="00651BEE" w:rsidP="00651BEE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aleksandra.masnica@primetimepr.pl</w:t>
      </w:r>
    </w:p>
    <w:p w14:paraId="6302BD5B" w14:textId="77777777" w:rsidR="00651BEE" w:rsidRPr="006B7A6A" w:rsidRDefault="00651BEE" w:rsidP="00651BEE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p w14:paraId="739C8197" w14:textId="77777777" w:rsidR="00651BEE" w:rsidRPr="00651BEE" w:rsidRDefault="00651BEE" w:rsidP="00651BEE">
      <w:pPr>
        <w:pStyle w:val="primepapierstyl"/>
        <w:rPr>
          <w:rFonts w:eastAsia="Times New Roman"/>
          <w:lang w:val="pl-PL"/>
        </w:rPr>
      </w:pPr>
      <w:bookmarkStart w:id="0" w:name="_GoBack"/>
      <w:bookmarkEnd w:id="0"/>
    </w:p>
    <w:sectPr w:rsidR="00651BEE" w:rsidRPr="00651BEE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EE33" w14:textId="77777777" w:rsidR="00B137DE" w:rsidRDefault="00B137DE" w:rsidP="00EB07E0">
      <w:pPr>
        <w:spacing w:after="0" w:line="240" w:lineRule="auto"/>
      </w:pPr>
      <w:r>
        <w:separator/>
      </w:r>
    </w:p>
  </w:endnote>
  <w:endnote w:type="continuationSeparator" w:id="0">
    <w:p w14:paraId="38C59725" w14:textId="77777777" w:rsidR="00B137DE" w:rsidRDefault="00B137D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0EB6" w14:textId="77777777" w:rsidR="00B137DE" w:rsidRDefault="00B137DE" w:rsidP="00EB07E0">
      <w:pPr>
        <w:spacing w:after="0" w:line="240" w:lineRule="auto"/>
      </w:pPr>
      <w:r>
        <w:separator/>
      </w:r>
    </w:p>
  </w:footnote>
  <w:footnote w:type="continuationSeparator" w:id="0">
    <w:p w14:paraId="37480D18" w14:textId="77777777" w:rsidR="00B137DE" w:rsidRDefault="00B137D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C163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C163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3393"/>
    <w:rsid w:val="0003475D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7C0F"/>
    <w:rsid w:val="002B103F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476AC"/>
    <w:rsid w:val="00570557"/>
    <w:rsid w:val="005A1912"/>
    <w:rsid w:val="005C296A"/>
    <w:rsid w:val="005E117C"/>
    <w:rsid w:val="005F76F0"/>
    <w:rsid w:val="00631BAE"/>
    <w:rsid w:val="0064203F"/>
    <w:rsid w:val="00651BEE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24BFB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03EB-D58D-40FE-85A8-B443F225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13</cp:revision>
  <cp:lastPrinted>2020-02-04T13:20:00Z</cp:lastPrinted>
  <dcterms:created xsi:type="dcterms:W3CDTF">2019-12-13T11:20:00Z</dcterms:created>
  <dcterms:modified xsi:type="dcterms:W3CDTF">2020-09-25T08:21:00Z</dcterms:modified>
</cp:coreProperties>
</file>