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12"/>
        <w:gridCol w:w="2350"/>
        <w:gridCol w:w="2900"/>
      </w:tblGrid>
      <w:tr w:rsidR="00E07609" w:rsidRPr="006B7A6A" w14:paraId="27C838D3" w14:textId="77777777" w:rsidTr="00500BD1">
        <w:trPr>
          <w:trHeight w:val="3092"/>
        </w:trPr>
        <w:tc>
          <w:tcPr>
            <w:tcW w:w="3812" w:type="dxa"/>
          </w:tcPr>
          <w:p w14:paraId="151F1B77" w14:textId="77777777" w:rsidR="002917E7" w:rsidRDefault="0040097F" w:rsidP="002917E7">
            <w:pPr>
              <w:pStyle w:val="primenaglowek2"/>
              <w:spacing w:line="360" w:lineRule="auto"/>
            </w:pPr>
            <w:r>
              <w:t>Artykuł ekspercki</w:t>
            </w:r>
            <w:r w:rsidR="00E07609" w:rsidRPr="006B7A6A">
              <w:t>:</w:t>
            </w:r>
          </w:p>
          <w:p w14:paraId="2A6DB400" w14:textId="5F2F99E8" w:rsidR="00E07609" w:rsidRPr="002917E7" w:rsidRDefault="00D954CC" w:rsidP="002917E7">
            <w:pPr>
              <w:pStyle w:val="primenaglowek2"/>
              <w:spacing w:line="360" w:lineRule="auto"/>
            </w:pPr>
            <w:r>
              <w:rPr>
                <w:b w:val="0"/>
                <w:bCs w:val="0"/>
                <w:color w:val="000000"/>
              </w:rPr>
              <w:t>Koronawirus zatrzymał wzrost cen mieszkań</w:t>
            </w:r>
          </w:p>
        </w:tc>
        <w:tc>
          <w:tcPr>
            <w:tcW w:w="2350" w:type="dxa"/>
          </w:tcPr>
          <w:p w14:paraId="4D9F2E79" w14:textId="77777777" w:rsidR="00E07609" w:rsidRPr="006B7A6A" w:rsidRDefault="00E07609" w:rsidP="00E07609">
            <w:pPr>
              <w:pStyle w:val="primenaglowek2"/>
            </w:pPr>
            <w:r w:rsidRPr="006B7A6A">
              <w:t>Data:</w:t>
            </w:r>
          </w:p>
          <w:p w14:paraId="6EC6BF48" w14:textId="78DB08F1" w:rsidR="00E07609" w:rsidRPr="006B7A6A" w:rsidRDefault="00871409" w:rsidP="00E07609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08</w:t>
            </w:r>
            <w:r w:rsidR="00A97AD1" w:rsidRPr="006B7A6A">
              <w:rPr>
                <w:lang w:val="pl-PL"/>
              </w:rPr>
              <w:t>.</w:t>
            </w:r>
            <w:r w:rsidR="005D6953">
              <w:rPr>
                <w:lang w:val="pl-PL"/>
              </w:rPr>
              <w:t>0</w:t>
            </w:r>
            <w:r>
              <w:rPr>
                <w:lang w:val="pl-PL"/>
              </w:rPr>
              <w:t>5</w:t>
            </w:r>
            <w:r w:rsidR="004C6DE6">
              <w:rPr>
                <w:lang w:val="pl-PL"/>
              </w:rPr>
              <w:t>.2020</w:t>
            </w:r>
          </w:p>
        </w:tc>
        <w:tc>
          <w:tcPr>
            <w:tcW w:w="2900" w:type="dxa"/>
          </w:tcPr>
          <w:p w14:paraId="59A51980" w14:textId="2B524CBB" w:rsidR="00E07609" w:rsidRPr="006B7A6A" w:rsidRDefault="00127CED" w:rsidP="00E07609">
            <w:pPr>
              <w:pStyle w:val="primenaglowek2"/>
            </w:pPr>
            <w:r>
              <w:t>MERARI</w:t>
            </w:r>
          </w:p>
          <w:p w14:paraId="2DD03684" w14:textId="68B75A72" w:rsidR="00E07609" w:rsidRPr="006B7A6A" w:rsidRDefault="00127CED" w:rsidP="00E07609">
            <w:pPr>
              <w:pStyle w:val="primenaglowek2"/>
            </w:pPr>
            <w:r>
              <w:rPr>
                <w:noProof/>
              </w:rPr>
              <w:drawing>
                <wp:inline distT="0" distB="0" distL="0" distR="0" wp14:anchorId="5D15AF30" wp14:editId="4976D7E2">
                  <wp:extent cx="1426951" cy="989523"/>
                  <wp:effectExtent l="0" t="0" r="1905" b="127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91" cy="990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B2746C" w14:textId="77777777" w:rsidR="00D954CC" w:rsidRPr="00D954CC" w:rsidRDefault="00D954CC" w:rsidP="00D954CC">
      <w:pPr>
        <w:pStyle w:val="primenaglowek1"/>
        <w:rPr>
          <w:rFonts w:eastAsia="Times New Roman"/>
        </w:rPr>
      </w:pPr>
      <w:r w:rsidRPr="00D954CC">
        <w:rPr>
          <w:rFonts w:eastAsia="Times New Roman"/>
          <w:shd w:val="clear" w:color="auto" w:fill="FFFFFF"/>
        </w:rPr>
        <w:t>Koronawirus zatrzymał wzrost cen mieszkań</w:t>
      </w:r>
    </w:p>
    <w:p w14:paraId="72293371" w14:textId="77777777" w:rsidR="00D954CC" w:rsidRPr="00D954CC" w:rsidRDefault="00D954CC" w:rsidP="00D954CC">
      <w:pPr>
        <w:pStyle w:val="primenaglowek2"/>
        <w:rPr>
          <w:rFonts w:eastAsia="Times New Roman"/>
        </w:rPr>
      </w:pPr>
      <w:r w:rsidRPr="00D954CC">
        <w:rPr>
          <w:rFonts w:eastAsia="Times New Roman"/>
          <w:shd w:val="clear" w:color="auto" w:fill="FFFFFF"/>
        </w:rPr>
        <w:t>Rok 2019 był rekordowy dla polskiego rynku nieruchomości pod względem wartości obrotu. Utrzymujący się wysoki popyt odzwierciedla liczba 130,9 tys. mieszkań oddanych do użytku przez deweloperów, o 12% wyższa niż w 2018 roku. Zeszłoroczne wyniki napędzała polepszająca się sytuacja materialna Polaków. Rok 2020 prawdopodobnie nie powtórzy tego sukcesu, nadchodzi spowolnienie gospodarcze spowodowane wirusem COVID-19.</w:t>
      </w:r>
    </w:p>
    <w:p w14:paraId="31A75895" w14:textId="77777777" w:rsidR="00D954CC" w:rsidRPr="00D954CC" w:rsidRDefault="00D954CC" w:rsidP="00D954CC">
      <w:pPr>
        <w:pStyle w:val="primenaglowek2"/>
        <w:rPr>
          <w:rFonts w:eastAsia="Times New Roman"/>
        </w:rPr>
      </w:pPr>
      <w:r w:rsidRPr="00D954CC">
        <w:rPr>
          <w:rFonts w:eastAsia="Times New Roman"/>
          <w:shd w:val="clear" w:color="auto" w:fill="FFFFFF"/>
        </w:rPr>
        <w:t>Na początku pandemii ceny rosły</w:t>
      </w:r>
    </w:p>
    <w:p w14:paraId="7BFE2092" w14:textId="77777777" w:rsidR="00D954CC" w:rsidRPr="00D954CC" w:rsidRDefault="00D954CC" w:rsidP="00D954CC">
      <w:pPr>
        <w:pStyle w:val="primepapierstyl"/>
        <w:rPr>
          <w:rFonts w:eastAsia="Times New Roman"/>
        </w:rPr>
      </w:pPr>
      <w:r w:rsidRPr="00D954CC">
        <w:rPr>
          <w:rFonts w:eastAsia="Times New Roman"/>
        </w:rPr>
        <w:t xml:space="preserve">Nagła zmiana sytuacji społeczno-gospodarczej oraz zdrowotnej kraju może wpłynąć na rynek pierwotny obniżką cen mieszkań - prognozuje Jarosław Jędrzyński, ekspert portalu RynekPierwotny.pl we wspólnie przygotowanym raporcie wraz z money.pl. Z ostatniej analizy dotyczącej cen ofertowych nowych lokali wynika, że jeszcze na początku pandemii koszty/ceny rosły. Według wspomnianego raportu, w marcu w stolicy kraju trzeba było liczyć się z podwyżką ok. 150 zł, która wywindowała ceny </w:t>
      </w:r>
      <w:r w:rsidRPr="00D954CC">
        <w:rPr>
          <w:rFonts w:eastAsia="Times New Roman"/>
        </w:rPr>
        <w:lastRenderedPageBreak/>
        <w:t>mieszkań do średniego poziomu 10,5 tys. zł/mkw. W Krakowie mieszkanie od dewelopera kosztowało przeciętnie 9 280 zł/mkw.</w:t>
      </w:r>
    </w:p>
    <w:p w14:paraId="5F347613" w14:textId="77777777" w:rsidR="00D954CC" w:rsidRPr="00D954CC" w:rsidRDefault="00D954CC" w:rsidP="00D954CC">
      <w:pPr>
        <w:pStyle w:val="primepapierstyl"/>
        <w:rPr>
          <w:rFonts w:eastAsia="Times New Roman"/>
        </w:rPr>
      </w:pPr>
      <w:r w:rsidRPr="00D954CC">
        <w:rPr>
          <w:rFonts w:eastAsia="Times New Roman"/>
        </w:rPr>
        <w:t xml:space="preserve">W Gdańsku, w stosunku do lutego cena wzrosła o ok. 160 zł, osiągając średnią wartość 8 721 zł/mkw. Natomiast we Wrocławiu można było spodziewać się kosztów w wysokości 8 643 zł/mkw., a w Poznaniu - 7 594 zł za metr kwadratowy nowego lokalu. Wśród największych miast analizowanych w raporcie, najtaniej było w Łodzi, średnio 6 250 zł/mkw. (Raport cenowy money.pl oraz RynekPierwotny.pl, </w:t>
      </w:r>
      <w:r w:rsidRPr="00D954CC">
        <w:rPr>
          <w:rFonts w:eastAsia="Times New Roman"/>
          <w:i/>
          <w:iCs/>
        </w:rPr>
        <w:t>Koronawirus w marcu nie obniżył cen nieruchomości</w:t>
      </w:r>
      <w:r w:rsidRPr="00D954CC">
        <w:rPr>
          <w:rFonts w:eastAsia="Times New Roman"/>
        </w:rPr>
        <w:t>. 08.04.2020 r.)</w:t>
      </w:r>
    </w:p>
    <w:p w14:paraId="7AA2AC9D" w14:textId="77777777" w:rsidR="00D954CC" w:rsidRPr="00D954CC" w:rsidRDefault="00D954CC" w:rsidP="00D954CC">
      <w:pPr>
        <w:pStyle w:val="primenaglowek2"/>
        <w:rPr>
          <w:rFonts w:eastAsia="Times New Roman"/>
        </w:rPr>
      </w:pPr>
      <w:r w:rsidRPr="00D954CC">
        <w:rPr>
          <w:rFonts w:eastAsia="Times New Roman"/>
          <w:shd w:val="clear" w:color="auto" w:fill="FFFFFF"/>
        </w:rPr>
        <w:t>Mniej chętnych na zakup w celach inwestycyjnych</w:t>
      </w:r>
    </w:p>
    <w:p w14:paraId="4DC4EA96" w14:textId="6EE7F0D9" w:rsidR="00D954CC" w:rsidRPr="00D954CC" w:rsidRDefault="00D954CC" w:rsidP="00D954CC">
      <w:pPr>
        <w:pStyle w:val="primepapierstyl"/>
        <w:rPr>
          <w:rFonts w:eastAsia="Times New Roman"/>
        </w:rPr>
      </w:pPr>
      <w:r w:rsidRPr="00D954CC">
        <w:rPr>
          <w:rFonts w:eastAsia="Times New Roman"/>
        </w:rPr>
        <w:t xml:space="preserve">Według Jarosława Jędrzyńskiego, tendencja wzrostowa cen lokali z rynku pierwotnego utrzymywała się do końca marca, natomiast mało prawdopodobne jest, aby była zauważalna w kolejnych miesiącach. </w:t>
      </w:r>
      <w:r w:rsidRPr="00A96D68">
        <w:rPr>
          <w:rFonts w:eastAsia="Times New Roman"/>
          <w:lang w:val="pl-PL"/>
        </w:rPr>
        <w:t xml:space="preserve">Jak wynika z danych RynekPierwotny.pl, podczas trwania epidemii COVID-19, największe spadki będą widoczne w cenach transakcyjnych nieruchomości, gdyż ofertowe odzwierciedlają stan koniunktury w czasie boomu oraz hossy, zaś w początkowej fazie spowolnienia pozostają bez zmian. </w:t>
      </w:r>
      <w:r w:rsidRPr="00D954CC">
        <w:rPr>
          <w:rFonts w:eastAsia="Times New Roman"/>
        </w:rPr>
        <w:t xml:space="preserve">Na </w:t>
      </w:r>
      <w:proofErr w:type="spellStart"/>
      <w:r w:rsidRPr="00D954CC">
        <w:rPr>
          <w:rFonts w:eastAsia="Times New Roman"/>
        </w:rPr>
        <w:t>większy</w:t>
      </w:r>
      <w:proofErr w:type="spellEnd"/>
      <w:r w:rsidRPr="00D954CC">
        <w:rPr>
          <w:rFonts w:eastAsia="Times New Roman"/>
        </w:rPr>
        <w:t xml:space="preserve"> </w:t>
      </w:r>
      <w:proofErr w:type="spellStart"/>
      <w:r w:rsidRPr="00D954CC">
        <w:rPr>
          <w:rFonts w:eastAsia="Times New Roman"/>
        </w:rPr>
        <w:t>ruch</w:t>
      </w:r>
      <w:proofErr w:type="spellEnd"/>
      <w:r w:rsidRPr="00D954CC">
        <w:rPr>
          <w:rFonts w:eastAsia="Times New Roman"/>
        </w:rPr>
        <w:t xml:space="preserve"> w dół w ramach cen transakcyjnych wpłyną już teraz promocje ogłaszane przez niektóre firmy deweloperskie.</w:t>
      </w:r>
    </w:p>
    <w:p w14:paraId="16685788" w14:textId="77777777" w:rsidR="00D954CC" w:rsidRPr="00D954CC" w:rsidRDefault="00D954CC" w:rsidP="00D954CC">
      <w:pPr>
        <w:pStyle w:val="primepapierstyl"/>
        <w:rPr>
          <w:rFonts w:eastAsia="Times New Roman"/>
        </w:rPr>
      </w:pPr>
      <w:r w:rsidRPr="00D954CC">
        <w:rPr>
          <w:rFonts w:eastAsia="Times New Roman"/>
        </w:rPr>
        <w:t xml:space="preserve">- </w:t>
      </w:r>
      <w:r w:rsidRPr="00D954CC">
        <w:rPr>
          <w:rFonts w:eastAsia="Times New Roman"/>
          <w:i/>
          <w:iCs/>
        </w:rPr>
        <w:t xml:space="preserve">Skutki pandemii będą odczuwalne mocniej i dłużej niż wydawało się jeszcze w pierwszej połowie kwietnia br. Jeśli chodzi o rynek mieszkaniowy, to obserwujemy obecnie zaostrzanie kryteriów kredytowych poprzez podwyższanie wkładów własnych koniecznych do uzyskania kredytu przez klientów indywidualnych i deweloperów oraz wyraźną niechęć banków do udzielania kredytów osobom pracującym w branżach mocniej dotkniętych efektem pandemii.  Na rynku najmów krótkoterminowych sytuacja jest dramatyczna. Część lokali trafia na rynek najmów długookresowych, a ceny najmu </w:t>
      </w:r>
      <w:r w:rsidRPr="00D954CC">
        <w:rPr>
          <w:rFonts w:eastAsia="Times New Roman"/>
          <w:i/>
          <w:iCs/>
        </w:rPr>
        <w:lastRenderedPageBreak/>
        <w:t xml:space="preserve">spadają. Nie wiadomo, ile gotowych lokali wróci do sprzedaży na rynek wtórny. W związku z tym popyt na lokale nabywane w celach inwestycyjnych, znacznie się zmniejszy </w:t>
      </w:r>
      <w:r w:rsidRPr="00D954CC">
        <w:rPr>
          <w:rFonts w:eastAsia="Times New Roman"/>
        </w:rPr>
        <w:t>- komentuje Witold Indrychowski, Prezes spółki Merari.</w:t>
      </w:r>
    </w:p>
    <w:p w14:paraId="3BF2CA7B" w14:textId="77777777" w:rsidR="00D954CC" w:rsidRPr="00D954CC" w:rsidRDefault="00D954CC" w:rsidP="00D954CC">
      <w:pPr>
        <w:pStyle w:val="primenaglowek2"/>
        <w:rPr>
          <w:rFonts w:eastAsia="Times New Roman"/>
        </w:rPr>
      </w:pPr>
      <w:r w:rsidRPr="00D954CC">
        <w:rPr>
          <w:rFonts w:eastAsia="Times New Roman"/>
          <w:shd w:val="clear" w:color="auto" w:fill="FFFFFF"/>
        </w:rPr>
        <w:t>Przyszłość polskiego rynku nieruchomości</w:t>
      </w:r>
    </w:p>
    <w:p w14:paraId="6C4EB4DC" w14:textId="52DD820E" w:rsidR="00D954CC" w:rsidRPr="00D954CC" w:rsidRDefault="00D954CC" w:rsidP="00D954CC">
      <w:pPr>
        <w:pStyle w:val="primepapierstyl"/>
        <w:rPr>
          <w:rFonts w:eastAsia="Times New Roman"/>
        </w:rPr>
      </w:pPr>
      <w:r w:rsidRPr="00D954CC">
        <w:rPr>
          <w:rFonts w:eastAsia="Times New Roman"/>
        </w:rPr>
        <w:t xml:space="preserve">Trudno ocenić jak będą kształtować się ceny nowych mieszkań po ustąpieniu pandemii. </w:t>
      </w:r>
      <w:r w:rsidRPr="00A96D68">
        <w:rPr>
          <w:rFonts w:eastAsia="Times New Roman"/>
          <w:lang w:val="pl-PL"/>
        </w:rPr>
        <w:t>Wpływ na to będzie mieć czas trwania zagrożenia epidemiologicznego</w:t>
      </w:r>
      <w:r w:rsidR="00A96D68">
        <w:rPr>
          <w:rFonts w:eastAsia="Times New Roman"/>
          <w:lang w:val="pl-PL"/>
        </w:rPr>
        <w:t>. J</w:t>
      </w:r>
      <w:r w:rsidRPr="00A96D68">
        <w:rPr>
          <w:rFonts w:eastAsia="Times New Roman"/>
          <w:lang w:val="pl-PL"/>
        </w:rPr>
        <w:t xml:space="preserve">ednakże jak wskazuje ekspert portalu RynekPierwotny.pl, już teraz można oczekiwać pogorszenia sytuacji polskiego rynku nieruchomości. </w:t>
      </w:r>
      <w:proofErr w:type="spellStart"/>
      <w:r w:rsidRPr="00D954CC">
        <w:rPr>
          <w:rFonts w:eastAsia="Times New Roman"/>
        </w:rPr>
        <w:t>Powodem</w:t>
      </w:r>
      <w:proofErr w:type="spellEnd"/>
      <w:r w:rsidRPr="00D954CC">
        <w:rPr>
          <w:rFonts w:eastAsia="Times New Roman"/>
        </w:rPr>
        <w:t xml:space="preserve"> </w:t>
      </w:r>
      <w:proofErr w:type="spellStart"/>
      <w:r w:rsidRPr="00D954CC">
        <w:rPr>
          <w:rFonts w:eastAsia="Times New Roman"/>
        </w:rPr>
        <w:t>będzie</w:t>
      </w:r>
      <w:proofErr w:type="spellEnd"/>
      <w:r w:rsidRPr="00D954CC">
        <w:rPr>
          <w:rFonts w:eastAsia="Times New Roman"/>
        </w:rPr>
        <w:t xml:space="preserve"> </w:t>
      </w:r>
      <w:proofErr w:type="spellStart"/>
      <w:r w:rsidRPr="00D954CC">
        <w:rPr>
          <w:rFonts w:eastAsia="Times New Roman"/>
        </w:rPr>
        <w:t>wejście</w:t>
      </w:r>
      <w:proofErr w:type="spellEnd"/>
      <w:r w:rsidRPr="00D954CC">
        <w:rPr>
          <w:rFonts w:eastAsia="Times New Roman"/>
        </w:rPr>
        <w:t xml:space="preserve"> w dłuższy stan spowolnienia gospodarczego, któremu prawdopodobnie będzie towarzyszyć korekta cen nowych mieszkań. Dla klientów natomiast będzie oznaczać to najkorzystniejszy czas na zakup własnego M.</w:t>
      </w:r>
    </w:p>
    <w:p w14:paraId="227D5682" w14:textId="4C99BF25" w:rsidR="00D954CC" w:rsidRPr="001949BE" w:rsidRDefault="00D954CC" w:rsidP="00D954CC">
      <w:pPr>
        <w:pStyle w:val="primepapierstyl"/>
        <w:rPr>
          <w:rFonts w:eastAsia="Times New Roman"/>
          <w:lang w:val="pl-PL"/>
        </w:rPr>
      </w:pPr>
      <w:r w:rsidRPr="00A96D68">
        <w:rPr>
          <w:rFonts w:eastAsia="Times New Roman"/>
          <w:lang w:val="pl-PL"/>
        </w:rPr>
        <w:t xml:space="preserve">- </w:t>
      </w:r>
      <w:r w:rsidRPr="00A96D68">
        <w:rPr>
          <w:rFonts w:eastAsia="Times New Roman"/>
          <w:i/>
          <w:iCs/>
          <w:lang w:val="pl-PL"/>
        </w:rPr>
        <w:t xml:space="preserve">Sądzę, że ogólnie ceny mieszkań ustabilizują się, a </w:t>
      </w:r>
      <w:r w:rsidR="00A96D68">
        <w:rPr>
          <w:rFonts w:eastAsia="Times New Roman"/>
          <w:i/>
          <w:iCs/>
          <w:lang w:val="pl-PL"/>
        </w:rPr>
        <w:t>w niektórych miejs</w:t>
      </w:r>
      <w:r w:rsidR="001949BE">
        <w:rPr>
          <w:rFonts w:eastAsia="Times New Roman"/>
          <w:i/>
          <w:iCs/>
          <w:lang w:val="pl-PL"/>
        </w:rPr>
        <w:t>c</w:t>
      </w:r>
      <w:r w:rsidR="00A96D68">
        <w:rPr>
          <w:rFonts w:eastAsia="Times New Roman"/>
          <w:i/>
          <w:iCs/>
          <w:lang w:val="pl-PL"/>
        </w:rPr>
        <w:t>ach</w:t>
      </w:r>
      <w:r w:rsidRPr="00A96D68">
        <w:rPr>
          <w:rFonts w:eastAsia="Times New Roman"/>
          <w:i/>
          <w:iCs/>
          <w:lang w:val="pl-PL"/>
        </w:rPr>
        <w:t xml:space="preserve"> spadną do poziomu sprzed około roku. </w:t>
      </w:r>
      <w:r w:rsidRPr="001949BE">
        <w:rPr>
          <w:rFonts w:eastAsia="Times New Roman"/>
          <w:i/>
          <w:iCs/>
          <w:lang w:val="pl-PL"/>
        </w:rPr>
        <w:t>Popyt na domy i mieszkania, kupowane</w:t>
      </w:r>
      <w:r w:rsidR="001949BE">
        <w:rPr>
          <w:rFonts w:eastAsia="Times New Roman"/>
          <w:i/>
          <w:iCs/>
          <w:lang w:val="pl-PL"/>
        </w:rPr>
        <w:t xml:space="preserve"> na potrzeby własne</w:t>
      </w:r>
      <w:r w:rsidRPr="001949BE">
        <w:rPr>
          <w:rFonts w:eastAsia="Times New Roman"/>
          <w:i/>
          <w:iCs/>
          <w:lang w:val="pl-PL"/>
        </w:rPr>
        <w:t xml:space="preserve"> do zamieszkania również obniży się, ale w trochę mniejszym</w:t>
      </w:r>
      <w:bookmarkStart w:id="0" w:name="_GoBack"/>
      <w:bookmarkEnd w:id="0"/>
      <w:r w:rsidRPr="001949BE">
        <w:rPr>
          <w:rFonts w:eastAsia="Times New Roman"/>
          <w:i/>
          <w:iCs/>
          <w:lang w:val="pl-PL"/>
        </w:rPr>
        <w:t xml:space="preserve"> stopniu niż na te kupowane w celach inwestycyjnych </w:t>
      </w:r>
      <w:r w:rsidRPr="001949BE">
        <w:rPr>
          <w:rFonts w:eastAsia="Times New Roman"/>
          <w:lang w:val="pl-PL"/>
        </w:rPr>
        <w:t xml:space="preserve">- mówi Prezes spółki </w:t>
      </w:r>
      <w:proofErr w:type="spellStart"/>
      <w:r w:rsidRPr="001949BE">
        <w:rPr>
          <w:rFonts w:eastAsia="Times New Roman"/>
          <w:lang w:val="pl-PL"/>
        </w:rPr>
        <w:t>Merari</w:t>
      </w:r>
      <w:proofErr w:type="spellEnd"/>
      <w:r w:rsidRPr="001949BE">
        <w:rPr>
          <w:rFonts w:eastAsia="Times New Roman"/>
          <w:lang w:val="pl-PL"/>
        </w:rPr>
        <w:t>.</w:t>
      </w:r>
    </w:p>
    <w:p w14:paraId="0DE66E05" w14:textId="77777777" w:rsidR="007D1028" w:rsidRDefault="007D1028" w:rsidP="002917E7">
      <w:pPr>
        <w:pStyle w:val="primepapierstyl"/>
        <w:rPr>
          <w:lang w:val="pl-PL"/>
        </w:rPr>
      </w:pPr>
    </w:p>
    <w:p w14:paraId="22887ECA" w14:textId="77777777" w:rsidR="002917E7" w:rsidRPr="002917E7" w:rsidRDefault="002917E7" w:rsidP="002917E7">
      <w:pPr>
        <w:pStyle w:val="primepapierstyl"/>
        <w:rPr>
          <w:rFonts w:eastAsia="Times New Roman"/>
          <w:lang w:val="pl-PL"/>
        </w:rPr>
      </w:pPr>
      <w:r w:rsidRPr="007139EC">
        <w:rPr>
          <w:lang w:val="pl-PL"/>
        </w:rPr>
        <w:t>.</w:t>
      </w:r>
      <w:r w:rsidRPr="0073362E">
        <w:rPr>
          <w:lang w:val="pl-PL"/>
        </w:rPr>
        <w:t xml:space="preserve"> . . . . . . . . . . . . . . . . </w:t>
      </w:r>
    </w:p>
    <w:p w14:paraId="6974D7CF" w14:textId="77777777" w:rsidR="002917E7" w:rsidRPr="00360A9E" w:rsidRDefault="002917E7" w:rsidP="002917E7">
      <w:pPr>
        <w:pStyle w:val="primepapierstyl"/>
        <w:rPr>
          <w:b/>
          <w:lang w:val="pl-PL"/>
        </w:rPr>
      </w:pPr>
      <w:r w:rsidRPr="00360A9E">
        <w:rPr>
          <w:b/>
          <w:lang w:val="pl-PL"/>
        </w:rPr>
        <w:t xml:space="preserve">Więcej informacji: </w:t>
      </w:r>
    </w:p>
    <w:p w14:paraId="42880487" w14:textId="77777777" w:rsidR="002917E7" w:rsidRPr="006C48A8" w:rsidRDefault="002917E7" w:rsidP="002917E7">
      <w:pPr>
        <w:pStyle w:val="primepapierstyl"/>
        <w:rPr>
          <w:b/>
          <w:lang w:val="pl-PL"/>
        </w:rPr>
      </w:pPr>
      <w:r w:rsidRPr="006C48A8">
        <w:rPr>
          <w:b/>
          <w:lang w:val="pl-PL"/>
        </w:rPr>
        <w:t xml:space="preserve">Aleksandra Maśnica, </w:t>
      </w:r>
    </w:p>
    <w:p w14:paraId="36382E95" w14:textId="77229132" w:rsidR="002917E7" w:rsidRPr="006C48A8" w:rsidRDefault="002917E7" w:rsidP="002917E7">
      <w:pPr>
        <w:pStyle w:val="primepapierstyl"/>
        <w:rPr>
          <w:b/>
          <w:lang w:val="pl-PL"/>
        </w:rPr>
      </w:pPr>
      <w:r w:rsidRPr="006C48A8">
        <w:rPr>
          <w:lang w:val="pl-PL"/>
        </w:rPr>
        <w:t>e-mail: aleksandra.masnica@primetimepr.pl</w:t>
      </w:r>
    </w:p>
    <w:p w14:paraId="245FD2A9" w14:textId="77777777" w:rsidR="002917E7" w:rsidRPr="009B74E5" w:rsidRDefault="002917E7" w:rsidP="002917E7">
      <w:pPr>
        <w:pStyle w:val="primepapierstyl"/>
        <w:rPr>
          <w:lang w:val="pl-PL"/>
        </w:rPr>
      </w:pPr>
      <w:r w:rsidRPr="009B74E5">
        <w:rPr>
          <w:lang w:val="pl-PL"/>
        </w:rPr>
        <w:t>tel. 12 313 00 87</w:t>
      </w:r>
    </w:p>
    <w:p w14:paraId="605BDF20" w14:textId="5BAA354E" w:rsidR="004C6DE6" w:rsidRPr="00E129B6" w:rsidRDefault="004C6DE6" w:rsidP="00DD058A">
      <w:pPr>
        <w:pStyle w:val="primepapierstyl"/>
        <w:rPr>
          <w:b/>
          <w:lang w:val="pl-PL"/>
        </w:rPr>
      </w:pPr>
    </w:p>
    <w:sectPr w:rsidR="004C6DE6" w:rsidRPr="00E129B6" w:rsidSect="008B500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DED94" w14:textId="77777777" w:rsidR="008D62A8" w:rsidRDefault="008D62A8" w:rsidP="00EB07E0">
      <w:pPr>
        <w:spacing w:after="0" w:line="240" w:lineRule="auto"/>
      </w:pPr>
      <w:r>
        <w:separator/>
      </w:r>
    </w:p>
  </w:endnote>
  <w:endnote w:type="continuationSeparator" w:id="0">
    <w:p w14:paraId="677E9CAA" w14:textId="77777777" w:rsidR="008D62A8" w:rsidRDefault="008D62A8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3000E" w14:textId="77777777" w:rsidR="00DD0F6A" w:rsidRDefault="003A6A3E">
    <w:pPr>
      <w:pStyle w:val="Stopka"/>
    </w:pPr>
    <w:r>
      <w:rPr>
        <w:noProof/>
      </w:rPr>
      <w:drawing>
        <wp:inline distT="0" distB="0" distL="0" distR="0" wp14:anchorId="03235DED" wp14:editId="7ED710D4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D5F6D3" w14:textId="77777777"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72D9A" w14:textId="77777777" w:rsidR="008D62A8" w:rsidRDefault="008D62A8" w:rsidP="00EB07E0">
      <w:pPr>
        <w:spacing w:after="0" w:line="240" w:lineRule="auto"/>
      </w:pPr>
      <w:r>
        <w:separator/>
      </w:r>
    </w:p>
  </w:footnote>
  <w:footnote w:type="continuationSeparator" w:id="0">
    <w:p w14:paraId="221B182C" w14:textId="77777777" w:rsidR="008D62A8" w:rsidRDefault="008D62A8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9F525" w14:textId="77777777" w:rsidR="00DD0F6A" w:rsidRDefault="00E07609">
    <w:pPr>
      <w:pStyle w:val="Nagwek"/>
    </w:pPr>
    <w:r>
      <w:rPr>
        <w:noProof/>
      </w:rPr>
      <w:drawing>
        <wp:inline distT="0" distB="0" distL="0" distR="0" wp14:anchorId="37FB6CC6" wp14:editId="4388BC6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3E3B58" w14:textId="77777777" w:rsidR="00DD0F6A" w:rsidRDefault="00710E4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FAF7D8C" wp14:editId="3A70596C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806450" cy="433705"/>
              <wp:effectExtent l="0" t="1270" r="3175" b="31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AD9D04" w14:textId="77777777" w:rsidR="00F55396" w:rsidRDefault="004A259A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395997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AF7D8C" id="Rectangle 2" o:spid="_x0000_s1026" style="position:absolute;margin-left:27.55pt;margin-top:-3.65pt;width:63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" o:allowincell="f" stroked="f">
              <v:textbox style="mso-fit-shape-to-text:t" inset="0,,0">
                <w:txbxContent>
                  <w:p w14:paraId="1BAD9D04" w14:textId="77777777" w:rsidR="00F55396" w:rsidRDefault="004A259A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395997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7E0"/>
    <w:rsid w:val="00000A7F"/>
    <w:rsid w:val="0000744D"/>
    <w:rsid w:val="00011575"/>
    <w:rsid w:val="00025CB2"/>
    <w:rsid w:val="0003230B"/>
    <w:rsid w:val="0003475D"/>
    <w:rsid w:val="00044B02"/>
    <w:rsid w:val="000472DF"/>
    <w:rsid w:val="000626FA"/>
    <w:rsid w:val="00080172"/>
    <w:rsid w:val="000D075D"/>
    <w:rsid w:val="000D7E18"/>
    <w:rsid w:val="000E583D"/>
    <w:rsid w:val="00107011"/>
    <w:rsid w:val="0012470C"/>
    <w:rsid w:val="00127CED"/>
    <w:rsid w:val="00160166"/>
    <w:rsid w:val="00174231"/>
    <w:rsid w:val="00175BE8"/>
    <w:rsid w:val="00183AD7"/>
    <w:rsid w:val="00184019"/>
    <w:rsid w:val="00192D90"/>
    <w:rsid w:val="001949BE"/>
    <w:rsid w:val="001A27B1"/>
    <w:rsid w:val="001B51F2"/>
    <w:rsid w:val="001B6C4B"/>
    <w:rsid w:val="001F17F9"/>
    <w:rsid w:val="00207582"/>
    <w:rsid w:val="0021341D"/>
    <w:rsid w:val="0021745D"/>
    <w:rsid w:val="00224F45"/>
    <w:rsid w:val="002256E3"/>
    <w:rsid w:val="00231E07"/>
    <w:rsid w:val="00236619"/>
    <w:rsid w:val="00241843"/>
    <w:rsid w:val="0024270E"/>
    <w:rsid w:val="002510E3"/>
    <w:rsid w:val="0025485B"/>
    <w:rsid w:val="002625F0"/>
    <w:rsid w:val="0028596B"/>
    <w:rsid w:val="0028611A"/>
    <w:rsid w:val="002917E7"/>
    <w:rsid w:val="00297C0F"/>
    <w:rsid w:val="002B103F"/>
    <w:rsid w:val="002D02E9"/>
    <w:rsid w:val="002E05DC"/>
    <w:rsid w:val="0031442F"/>
    <w:rsid w:val="00325EE2"/>
    <w:rsid w:val="00332F0E"/>
    <w:rsid w:val="00336760"/>
    <w:rsid w:val="00364FB7"/>
    <w:rsid w:val="00365C43"/>
    <w:rsid w:val="0037191A"/>
    <w:rsid w:val="00382BCE"/>
    <w:rsid w:val="00395997"/>
    <w:rsid w:val="003A05D7"/>
    <w:rsid w:val="003A6772"/>
    <w:rsid w:val="003A6A3E"/>
    <w:rsid w:val="003A7137"/>
    <w:rsid w:val="003B4CA6"/>
    <w:rsid w:val="003D16EE"/>
    <w:rsid w:val="003E0117"/>
    <w:rsid w:val="003F0C15"/>
    <w:rsid w:val="003F4F29"/>
    <w:rsid w:val="0040088D"/>
    <w:rsid w:val="0040097F"/>
    <w:rsid w:val="004127D7"/>
    <w:rsid w:val="00415459"/>
    <w:rsid w:val="004362CB"/>
    <w:rsid w:val="00443496"/>
    <w:rsid w:val="00466C4B"/>
    <w:rsid w:val="00472B97"/>
    <w:rsid w:val="00493BB7"/>
    <w:rsid w:val="004A1F76"/>
    <w:rsid w:val="004A259A"/>
    <w:rsid w:val="004B7560"/>
    <w:rsid w:val="004C6DE6"/>
    <w:rsid w:val="004E01A7"/>
    <w:rsid w:val="004F2305"/>
    <w:rsid w:val="00500B7E"/>
    <w:rsid w:val="00500BD1"/>
    <w:rsid w:val="005053FE"/>
    <w:rsid w:val="005215DB"/>
    <w:rsid w:val="005218BE"/>
    <w:rsid w:val="00570557"/>
    <w:rsid w:val="005A1912"/>
    <w:rsid w:val="005C296A"/>
    <w:rsid w:val="005D6953"/>
    <w:rsid w:val="005E117C"/>
    <w:rsid w:val="005F76F0"/>
    <w:rsid w:val="00631BAE"/>
    <w:rsid w:val="0064203F"/>
    <w:rsid w:val="006700A4"/>
    <w:rsid w:val="00672549"/>
    <w:rsid w:val="00694A6D"/>
    <w:rsid w:val="006B1CBC"/>
    <w:rsid w:val="006B7A6A"/>
    <w:rsid w:val="006C48A8"/>
    <w:rsid w:val="006E51E6"/>
    <w:rsid w:val="007019B2"/>
    <w:rsid w:val="00704D46"/>
    <w:rsid w:val="00710E43"/>
    <w:rsid w:val="007222CA"/>
    <w:rsid w:val="00725651"/>
    <w:rsid w:val="0073622A"/>
    <w:rsid w:val="0074262A"/>
    <w:rsid w:val="007555D3"/>
    <w:rsid w:val="00766DCF"/>
    <w:rsid w:val="00777554"/>
    <w:rsid w:val="00784AD6"/>
    <w:rsid w:val="007C01D4"/>
    <w:rsid w:val="007C11EE"/>
    <w:rsid w:val="007C250C"/>
    <w:rsid w:val="007C5484"/>
    <w:rsid w:val="007D0A68"/>
    <w:rsid w:val="007D1028"/>
    <w:rsid w:val="007E2427"/>
    <w:rsid w:val="007E3FB0"/>
    <w:rsid w:val="007E6320"/>
    <w:rsid w:val="007E69D8"/>
    <w:rsid w:val="00801351"/>
    <w:rsid w:val="00826351"/>
    <w:rsid w:val="00826F14"/>
    <w:rsid w:val="00871409"/>
    <w:rsid w:val="00887445"/>
    <w:rsid w:val="008B1FFB"/>
    <w:rsid w:val="008B5000"/>
    <w:rsid w:val="008B66C3"/>
    <w:rsid w:val="008C7DCC"/>
    <w:rsid w:val="008D62A8"/>
    <w:rsid w:val="008E34F7"/>
    <w:rsid w:val="009049C0"/>
    <w:rsid w:val="00917103"/>
    <w:rsid w:val="009354E9"/>
    <w:rsid w:val="009426DB"/>
    <w:rsid w:val="009449FD"/>
    <w:rsid w:val="00972E63"/>
    <w:rsid w:val="009919CA"/>
    <w:rsid w:val="00992128"/>
    <w:rsid w:val="009A0711"/>
    <w:rsid w:val="009A3515"/>
    <w:rsid w:val="009A4D24"/>
    <w:rsid w:val="009C3525"/>
    <w:rsid w:val="009C5E2F"/>
    <w:rsid w:val="009D013C"/>
    <w:rsid w:val="009D3DB4"/>
    <w:rsid w:val="009E2150"/>
    <w:rsid w:val="009E2155"/>
    <w:rsid w:val="009F2721"/>
    <w:rsid w:val="009F6F75"/>
    <w:rsid w:val="00A32152"/>
    <w:rsid w:val="00A36644"/>
    <w:rsid w:val="00A436B5"/>
    <w:rsid w:val="00A47E08"/>
    <w:rsid w:val="00A5395E"/>
    <w:rsid w:val="00A626F8"/>
    <w:rsid w:val="00A7187D"/>
    <w:rsid w:val="00A8340F"/>
    <w:rsid w:val="00A951E4"/>
    <w:rsid w:val="00A96D68"/>
    <w:rsid w:val="00A97AD1"/>
    <w:rsid w:val="00AB78B9"/>
    <w:rsid w:val="00AD3BB7"/>
    <w:rsid w:val="00AD40FE"/>
    <w:rsid w:val="00AD6EA5"/>
    <w:rsid w:val="00AE332B"/>
    <w:rsid w:val="00AE637A"/>
    <w:rsid w:val="00B0168B"/>
    <w:rsid w:val="00B21554"/>
    <w:rsid w:val="00B376EC"/>
    <w:rsid w:val="00B415D1"/>
    <w:rsid w:val="00B53502"/>
    <w:rsid w:val="00B57E60"/>
    <w:rsid w:val="00B6113A"/>
    <w:rsid w:val="00B63600"/>
    <w:rsid w:val="00B70B9F"/>
    <w:rsid w:val="00B7672D"/>
    <w:rsid w:val="00B86C3A"/>
    <w:rsid w:val="00B91D6C"/>
    <w:rsid w:val="00BC0BC1"/>
    <w:rsid w:val="00BD5243"/>
    <w:rsid w:val="00BD67D5"/>
    <w:rsid w:val="00C53051"/>
    <w:rsid w:val="00C71C00"/>
    <w:rsid w:val="00CD6338"/>
    <w:rsid w:val="00CE63C5"/>
    <w:rsid w:val="00CE6610"/>
    <w:rsid w:val="00CF277D"/>
    <w:rsid w:val="00D12F02"/>
    <w:rsid w:val="00D23569"/>
    <w:rsid w:val="00D42716"/>
    <w:rsid w:val="00D5564C"/>
    <w:rsid w:val="00D70661"/>
    <w:rsid w:val="00D9441B"/>
    <w:rsid w:val="00D954CC"/>
    <w:rsid w:val="00DB5B15"/>
    <w:rsid w:val="00DC0594"/>
    <w:rsid w:val="00DD058A"/>
    <w:rsid w:val="00DD0F6A"/>
    <w:rsid w:val="00DD78E7"/>
    <w:rsid w:val="00DF035C"/>
    <w:rsid w:val="00DF479C"/>
    <w:rsid w:val="00DF4C12"/>
    <w:rsid w:val="00E04755"/>
    <w:rsid w:val="00E07609"/>
    <w:rsid w:val="00E1152E"/>
    <w:rsid w:val="00E118B0"/>
    <w:rsid w:val="00E129B6"/>
    <w:rsid w:val="00E25945"/>
    <w:rsid w:val="00E545AE"/>
    <w:rsid w:val="00E77FF7"/>
    <w:rsid w:val="00E905A9"/>
    <w:rsid w:val="00E9609A"/>
    <w:rsid w:val="00EB07E0"/>
    <w:rsid w:val="00EB28B0"/>
    <w:rsid w:val="00EB4CBB"/>
    <w:rsid w:val="00EC3747"/>
    <w:rsid w:val="00ED1255"/>
    <w:rsid w:val="00EE1B18"/>
    <w:rsid w:val="00EF60AA"/>
    <w:rsid w:val="00EF7A1E"/>
    <w:rsid w:val="00F15095"/>
    <w:rsid w:val="00F43ACC"/>
    <w:rsid w:val="00F55396"/>
    <w:rsid w:val="00F5730D"/>
    <w:rsid w:val="00F71FD3"/>
    <w:rsid w:val="00F7261A"/>
    <w:rsid w:val="00F93A66"/>
    <w:rsid w:val="00F94BDC"/>
    <w:rsid w:val="00FB3A59"/>
    <w:rsid w:val="00FD7239"/>
    <w:rsid w:val="00FE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0561E"/>
  <w15:docId w15:val="{A1F5A6EA-87B7-4DE5-8AD4-3A27905A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D12F02"/>
    <w:pPr>
      <w:spacing w:after="0" w:line="240" w:lineRule="auto"/>
    </w:pPr>
  </w:style>
  <w:style w:type="character" w:customStyle="1" w:styleId="apple-tab-span">
    <w:name w:val="apple-tab-span"/>
    <w:basedOn w:val="Domylnaczcionkaakapitu"/>
    <w:rsid w:val="00DD0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D6061-FD58-4A91-A3DA-4E9F80AE0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579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CJ BLOK SP. Z O.O.</cp:lastModifiedBy>
  <cp:revision>22</cp:revision>
  <cp:lastPrinted>2020-03-05T09:56:00Z</cp:lastPrinted>
  <dcterms:created xsi:type="dcterms:W3CDTF">2019-12-13T11:20:00Z</dcterms:created>
  <dcterms:modified xsi:type="dcterms:W3CDTF">2020-05-08T10:31:00Z</dcterms:modified>
</cp:coreProperties>
</file>