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22A2555" w:rsidR="00E07609" w:rsidRPr="0000744D" w:rsidRDefault="00A92BF9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Deweloperzy budują coraz mniejsze mieszkania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546A0E0C" w:rsidR="00E07609" w:rsidRPr="006B7A6A" w:rsidRDefault="00A92BF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A97AD1" w:rsidRPr="006B7A6A">
              <w:rPr>
                <w:lang w:val="pl-PL"/>
              </w:rPr>
              <w:t>.</w:t>
            </w:r>
            <w:r w:rsidR="009B38B6">
              <w:rPr>
                <w:lang w:val="pl-PL"/>
              </w:rPr>
              <w:t>02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6B9C1F" w14:textId="2347B3FD" w:rsidR="00A92BF9" w:rsidRPr="00A92BF9" w:rsidRDefault="00A92BF9" w:rsidP="00A92BF9">
      <w:pPr>
        <w:pStyle w:val="primenaglowek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Deweloperzy budują coraz mniejsze mieszkania</w:t>
      </w:r>
    </w:p>
    <w:p w14:paraId="2A5114B3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B9E298" w14:textId="3FC85DC5" w:rsidR="00A92BF9" w:rsidRPr="00A92BF9" w:rsidRDefault="00A92BF9" w:rsidP="00A92BF9">
      <w:pPr>
        <w:pStyle w:val="primenaglowek2"/>
        <w:rPr>
          <w:rFonts w:eastAsia="Times New Roman"/>
        </w:rPr>
      </w:pPr>
      <w:r w:rsidRPr="00A92BF9">
        <w:rPr>
          <w:rFonts w:eastAsia="Times New Roman"/>
        </w:rPr>
        <w:t>Pomimo prognozowanych spadków cen metra kwadratowego w 2019 roku, średnie ofertowe ceny mieszkań w największych polskich mias</w:t>
      </w:r>
      <w:r>
        <w:rPr>
          <w:rFonts w:eastAsia="Times New Roman"/>
        </w:rPr>
        <w:t xml:space="preserve">tach wzrosły o ponad 1 000 zł. </w:t>
      </w:r>
      <w:r w:rsidRPr="00A92BF9">
        <w:rPr>
          <w:rFonts w:eastAsia="Times New Roman"/>
        </w:rPr>
        <w:t>W parze z wysokimi kosztami idą malejące metraże</w:t>
      </w:r>
      <w:r>
        <w:rPr>
          <w:rFonts w:eastAsia="Times New Roman"/>
        </w:rPr>
        <w:t xml:space="preserve"> lokali oddawanych do użytku. </w:t>
      </w:r>
    </w:p>
    <w:p w14:paraId="6236D249" w14:textId="77777777" w:rsidR="00A92BF9" w:rsidRPr="00A92BF9" w:rsidRDefault="00A92BF9" w:rsidP="00A92BF9">
      <w:pPr>
        <w:pStyle w:val="primenaglowek2"/>
        <w:rPr>
          <w:rFonts w:eastAsia="Times New Roman"/>
        </w:rPr>
      </w:pPr>
      <w:r w:rsidRPr="00A92BF9">
        <w:rPr>
          <w:rFonts w:eastAsia="Times New Roman"/>
        </w:rPr>
        <w:t>Największe podwyżki w Krakowie</w:t>
      </w:r>
    </w:p>
    <w:p w14:paraId="6C2E1807" w14:textId="77777777" w:rsidR="00A92BF9" w:rsidRP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8B9D3" w14:textId="04C22F01" w:rsidR="00A92BF9" w:rsidRPr="00A92BF9" w:rsidRDefault="00A92BF9" w:rsidP="00A92BF9">
      <w:pPr>
        <w:pStyle w:val="primepapierstyl"/>
        <w:rPr>
          <w:rFonts w:eastAsia="Times New Roman"/>
          <w:lang w:val="pl-PL"/>
        </w:rPr>
      </w:pPr>
      <w:r w:rsidRPr="00A92BF9">
        <w:rPr>
          <w:rFonts w:eastAsia="Times New Roman"/>
        </w:rPr>
        <w:t xml:space="preserve">Według danych portalu Bankier.pl ze stycznia tego roku, ceny nowych mieszkań w Warszawie przekroczyły kwotę 9 888 zł/mkw. Rok temu średnia cena wynosiła 8 477 zł/mkw., co oznacza wzrost o 1 411 zł w ciągu dwunastu miesięcy. Jest to jedna z najwyższych podwyżek, które zostały odnotowane w trakcie zeszłego roku w Polsce. Z równie wysokimi kosztami trzeba liczyć się w Gdańsku, gdzie średnia cena wynosi 8 917 zł/mkw. W porównaniu do analogicznego okresu </w:t>
      </w:r>
      <w:r w:rsidRPr="00A92BF9">
        <w:rPr>
          <w:rFonts w:eastAsia="Times New Roman"/>
        </w:rPr>
        <w:lastRenderedPageBreak/>
        <w:t xml:space="preserve">sprzed roku, jest to wzrost o 1 160 zł. Na niższe koszty nie mogą liczyć również mieszkańcy Wrocławia, gdzie trzeba zapłacić 8 180 zł/mkw., więcej o 1 034 zł w stosunku do początku 2019 r. Rekordzistą podwyżek jest Kraków, ze średnią ceną 9 292 zł/mkw., wyższą o 1 610 zł od tej z zeszłego roku. </w:t>
      </w:r>
      <w:r w:rsidRPr="00A92BF9">
        <w:rPr>
          <w:rFonts w:eastAsia="Times New Roman"/>
          <w:lang w:val="pl-PL"/>
        </w:rPr>
        <w:t xml:space="preserve">Najtańszym dużym miastem Polski pozostaje Łódź, ze średnią kwotą w wysokości 6 157 zł/mkw., która oznacza wzrost o 482 zł, w porównaniu do analogicznego okresu ubiegłego roku (Bankier.pl, </w:t>
      </w:r>
      <w:r w:rsidRPr="00A92BF9">
        <w:rPr>
          <w:rFonts w:eastAsia="Times New Roman"/>
          <w:i/>
          <w:iCs/>
          <w:lang w:val="pl-PL"/>
        </w:rPr>
        <w:t xml:space="preserve">Ceny ofertowe mieszkań - styczeń 2020 </w:t>
      </w:r>
      <w:r w:rsidRPr="00A92BF9">
        <w:rPr>
          <w:rFonts w:eastAsia="Times New Roman"/>
          <w:lang w:val="pl-PL"/>
        </w:rPr>
        <w:t xml:space="preserve">oraz </w:t>
      </w:r>
      <w:r w:rsidRPr="00A92BF9">
        <w:rPr>
          <w:rFonts w:eastAsia="Times New Roman"/>
          <w:i/>
          <w:iCs/>
          <w:lang w:val="pl-PL"/>
        </w:rPr>
        <w:t>styczeń 2019</w:t>
      </w:r>
      <w:r w:rsidRPr="00A92BF9">
        <w:rPr>
          <w:rFonts w:eastAsia="Times New Roman"/>
          <w:lang w:val="pl-PL"/>
        </w:rPr>
        <w:t>). </w:t>
      </w:r>
    </w:p>
    <w:p w14:paraId="08B394C8" w14:textId="2891E413" w:rsidR="00A92BF9" w:rsidRPr="00A92BF9" w:rsidRDefault="00A92BF9" w:rsidP="00A92BF9">
      <w:pPr>
        <w:pStyle w:val="primenaglowek2"/>
        <w:rPr>
          <w:rFonts w:eastAsia="Times New Roman"/>
        </w:rPr>
      </w:pPr>
      <w:r w:rsidRPr="00A92BF9">
        <w:rPr>
          <w:rFonts w:eastAsia="Times New Roman"/>
        </w:rPr>
        <w:t>Małe mieszkania, wysokie ceny</w:t>
      </w:r>
    </w:p>
    <w:p w14:paraId="2643642B" w14:textId="10CA67DE" w:rsidR="00A92BF9" w:rsidRPr="00A92BF9" w:rsidRDefault="00A92BF9" w:rsidP="00A92BF9">
      <w:pPr>
        <w:pStyle w:val="primepapierstyl"/>
        <w:rPr>
          <w:rFonts w:eastAsia="Times New Roman"/>
          <w:lang w:val="pl-PL"/>
        </w:rPr>
      </w:pPr>
      <w:r w:rsidRPr="00A92BF9">
        <w:rPr>
          <w:rFonts w:eastAsia="Times New Roman"/>
        </w:rPr>
        <w:t>Ceny mieszkań rosną, zaś powierzchnia lokali jest cora</w:t>
      </w:r>
      <w:r>
        <w:rPr>
          <w:rFonts w:eastAsia="Times New Roman"/>
        </w:rPr>
        <w:t xml:space="preserve">z mniejsza. </w:t>
      </w:r>
      <w:r w:rsidRPr="00A92BF9">
        <w:rPr>
          <w:rFonts w:eastAsia="Times New Roman"/>
          <w:lang w:val="pl-PL"/>
        </w:rPr>
        <w:t>Według danych GUS, w porównaniu do 2018 r., powierzchnia użytkowa nieruch</w:t>
      </w:r>
      <w:r>
        <w:rPr>
          <w:rFonts w:eastAsia="Times New Roman"/>
          <w:lang w:val="pl-PL"/>
        </w:rPr>
        <w:t xml:space="preserve">omości zmniejszyła się średnio </w:t>
      </w:r>
      <w:r w:rsidRPr="00A92BF9">
        <w:rPr>
          <w:rFonts w:eastAsia="Times New Roman"/>
          <w:lang w:val="pl-PL"/>
        </w:rPr>
        <w:t xml:space="preserve">o 1,5 mkw., osiągając przeciętny poziom 88,8 mkw. </w:t>
      </w:r>
      <w:r w:rsidRPr="00A92BF9">
        <w:rPr>
          <w:rFonts w:eastAsia="Times New Roman"/>
        </w:rPr>
        <w:t xml:space="preserve">(GUS, </w:t>
      </w:r>
      <w:r w:rsidRPr="00A92BF9">
        <w:rPr>
          <w:rFonts w:eastAsia="Times New Roman"/>
          <w:i/>
          <w:iCs/>
        </w:rPr>
        <w:t>Budownictwo mieszkaniowe w okresie I - XII 2019 r.</w:t>
      </w:r>
      <w:r w:rsidRPr="00A92BF9">
        <w:rPr>
          <w:rFonts w:eastAsia="Times New Roman"/>
        </w:rPr>
        <w:t xml:space="preserve">). Trend ten potwierdzają informacje zebrane we wspólnym raporcie portali RynekPierwotny.pl oraz Money.pl. Według niego, średnia powierzchnia nowych lokali wynosi 55,3 mkw., natomiast największe metraże oferuje Warszawa, w grudniu 2019 r., ich przeciętny rozmiar osiągnął 61 mkw. Najmniejszych nieruchomości można spodziewać się we Wrocławiu, średnio ok. 52 mkw. </w:t>
      </w:r>
      <w:r w:rsidRPr="00A92BF9">
        <w:rPr>
          <w:rFonts w:eastAsia="Times New Roman"/>
          <w:lang w:val="pl-PL"/>
        </w:rPr>
        <w:t>Jak podają eksperci wspomnianych portali, mieszkania oddane do użytku w minionym roku są mniejsze także w Krakowie i Gdańsku. </w:t>
      </w:r>
    </w:p>
    <w:p w14:paraId="350ECE67" w14:textId="5590F0A9" w:rsidR="00A92BF9" w:rsidRPr="00A92BF9" w:rsidRDefault="00A92BF9" w:rsidP="00A92BF9">
      <w:pPr>
        <w:pStyle w:val="primepapierstyl"/>
        <w:rPr>
          <w:rFonts w:eastAsia="Times New Roman"/>
          <w:lang w:val="pl-PL"/>
        </w:rPr>
      </w:pPr>
      <w:r w:rsidRPr="00A92BF9">
        <w:rPr>
          <w:rFonts w:eastAsia="Times New Roman"/>
        </w:rPr>
        <w:t xml:space="preserve">- </w:t>
      </w:r>
      <w:r w:rsidRPr="00A92BF9">
        <w:rPr>
          <w:rFonts w:eastAsia="Times New Roman"/>
          <w:i/>
          <w:iCs/>
        </w:rPr>
        <w:t xml:space="preserve">Wysokie ceny metra kwadratowego wpływają na wielkość mieszkań z rynku pierwotnego. Jeśli w 2020 roku lokale wciąż będą drożeć, ich metraż może być coraz mniejszy. Oczywiście, małe mieszkanie to mniejsze koszty, ale i ograniczenia, przede wszystkim co do liczby mieszkańców, a także wyposażenia. Warto więc podejść </w:t>
      </w:r>
      <w:r w:rsidRPr="00A92BF9">
        <w:rPr>
          <w:rFonts w:eastAsia="Times New Roman"/>
          <w:i/>
          <w:iCs/>
        </w:rPr>
        <w:lastRenderedPageBreak/>
        <w:t xml:space="preserve">przyszłościowo do zakupu nieruchomości. </w:t>
      </w:r>
      <w:r w:rsidRPr="00A92BF9">
        <w:rPr>
          <w:rFonts w:eastAsia="Times New Roman"/>
          <w:i/>
          <w:iCs/>
          <w:lang w:val="pl-PL"/>
        </w:rPr>
        <w:t xml:space="preserve">W realizowanej przez nas inwestycji Park Leśny Bronowice w Krakowie, przeważają mieszkania 3-pokojowe, o powierzchni od ok. 56 do ponad 66 mkw. Dodatkowym atutem wszystkich oferowanych lokali jest dostęp do balkonu lub ogródka, rozwiązanie doceniane zwłaszcza przez rodziny </w:t>
      </w:r>
      <w:r w:rsidRPr="00A92BF9">
        <w:rPr>
          <w:rFonts w:eastAsia="Times New Roman"/>
          <w:lang w:val="pl-PL"/>
        </w:rPr>
        <w:t>- komentuje Karolina Opach, Kierownik Działu Sprzedaży spółki Quelle Locum. </w:t>
      </w:r>
    </w:p>
    <w:p w14:paraId="65929674" w14:textId="2873455F" w:rsidR="00A92BF9" w:rsidRPr="00A92BF9" w:rsidRDefault="00A92BF9" w:rsidP="00A92BF9">
      <w:pPr>
        <w:pStyle w:val="primepapierstyl"/>
        <w:rPr>
          <w:rFonts w:eastAsia="Times New Roman"/>
          <w:b/>
          <w:bCs/>
        </w:rPr>
      </w:pPr>
      <w:proofErr w:type="spellStart"/>
      <w:r w:rsidRPr="00A92BF9">
        <w:rPr>
          <w:rFonts w:eastAsia="Times New Roman"/>
          <w:b/>
          <w:bCs/>
        </w:rPr>
        <w:t>Polak</w:t>
      </w:r>
      <w:proofErr w:type="spellEnd"/>
      <w:r w:rsidRPr="00A92BF9">
        <w:rPr>
          <w:rFonts w:eastAsia="Times New Roman"/>
          <w:b/>
          <w:bCs/>
        </w:rPr>
        <w:t xml:space="preserve"> </w:t>
      </w:r>
      <w:proofErr w:type="spellStart"/>
      <w:r w:rsidRPr="00A92BF9">
        <w:rPr>
          <w:rFonts w:eastAsia="Times New Roman"/>
          <w:b/>
          <w:bCs/>
        </w:rPr>
        <w:t>na</w:t>
      </w:r>
      <w:proofErr w:type="spellEnd"/>
      <w:r w:rsidRPr="00A92BF9">
        <w:rPr>
          <w:rFonts w:eastAsia="Times New Roman"/>
          <w:b/>
          <w:bCs/>
        </w:rPr>
        <w:t xml:space="preserve"> 28,2 </w:t>
      </w:r>
      <w:proofErr w:type="spellStart"/>
      <w:r w:rsidRPr="00A92BF9">
        <w:rPr>
          <w:rFonts w:eastAsia="Times New Roman"/>
          <w:b/>
          <w:bCs/>
        </w:rPr>
        <w:t>mkw</w:t>
      </w:r>
      <w:proofErr w:type="spellEnd"/>
      <w:r w:rsidRPr="00A92BF9">
        <w:rPr>
          <w:rFonts w:eastAsia="Times New Roman"/>
          <w:b/>
          <w:bCs/>
        </w:rPr>
        <w:t>.</w:t>
      </w:r>
      <w:bookmarkStart w:id="0" w:name="_GoBack"/>
      <w:bookmarkEnd w:id="0"/>
      <w:r w:rsidRPr="00A92BF9">
        <w:rPr>
          <w:rFonts w:eastAsia="Times New Roman"/>
          <w:color w:val="auto"/>
          <w:shd w:val="clear" w:color="auto" w:fill="auto"/>
        </w:rPr>
        <w:br/>
      </w:r>
      <w:proofErr w:type="spellStart"/>
      <w:r w:rsidRPr="00A92BF9">
        <w:rPr>
          <w:rFonts w:eastAsia="Times New Roman"/>
          <w:shd w:val="clear" w:color="auto" w:fill="auto"/>
        </w:rPr>
        <w:t>Według</w:t>
      </w:r>
      <w:proofErr w:type="spellEnd"/>
      <w:r w:rsidRPr="00A92BF9">
        <w:rPr>
          <w:rFonts w:eastAsia="Times New Roman"/>
          <w:shd w:val="clear" w:color="auto" w:fill="auto"/>
        </w:rPr>
        <w:t xml:space="preserve"> </w:t>
      </w:r>
      <w:proofErr w:type="spellStart"/>
      <w:r w:rsidRPr="00A92BF9">
        <w:rPr>
          <w:rFonts w:eastAsia="Times New Roman"/>
          <w:shd w:val="clear" w:color="auto" w:fill="auto"/>
        </w:rPr>
        <w:t>danych</w:t>
      </w:r>
      <w:proofErr w:type="spellEnd"/>
      <w:r w:rsidRPr="00A92BF9">
        <w:rPr>
          <w:rFonts w:eastAsia="Times New Roman"/>
          <w:shd w:val="clear" w:color="auto" w:fill="auto"/>
        </w:rPr>
        <w:t xml:space="preserve"> GUS w okresie styczeń - grudzień 2019 roku, do użytkowania oddano 207,2 tys. mieszkań, o 12% więcej niż w 2018 roku. W tej liczbie 130,9 tys. to nieruchomości przekazane przez deweloperów (GUS, </w:t>
      </w:r>
      <w:r w:rsidRPr="00A92BF9">
        <w:rPr>
          <w:rFonts w:eastAsia="Times New Roman"/>
          <w:i/>
          <w:iCs/>
          <w:shd w:val="clear" w:color="auto" w:fill="auto"/>
        </w:rPr>
        <w:t>Budownictwo mieszkaniowe w okresie I - XII 2019 roku</w:t>
      </w:r>
      <w:r w:rsidRPr="00A92BF9">
        <w:rPr>
          <w:rFonts w:eastAsia="Times New Roman"/>
          <w:shd w:val="clear" w:color="auto" w:fill="auto"/>
        </w:rPr>
        <w:t>). W Polsce rozwój rynku pierwotnego jest wyjątkowo ważny. Obrazują to dane HRE Investments z października zeszłego roku, według których na jedną osobę przypada jedynie 28,2 mkw. mieszkania. Jest to czwarty, najgorszy wynik w Unii Europejskiej. Średnia wśród krajów członkowskich wynosi ponad 40 mkw., a w Danii na jedną osobę przypada nawet dwa razy większa powierzchnia niż w Polsce. Na równie duże mieszkania mogą liczyć Luksemburczycy, Cypryjczycy, Szwedzi oraz Niemcy. Natomiast na najmniejszym metrażu mieszkają obywatele Bułgarii, Litwy oraz Rumunii. W dwóch pierwszych krajach wynik jest niewiele niższy od rodzimego, zaś w Rumunii na jednego obywatela przypada jedynie 17 mkw.</w:t>
      </w:r>
      <w:r w:rsidR="009B38B6" w:rsidRPr="009B38B6">
        <w:rPr>
          <w:rFonts w:eastAsia="Times New Roman"/>
          <w:color w:val="auto"/>
          <w:shd w:val="clear" w:color="auto" w:fill="auto"/>
        </w:rPr>
        <w:br/>
      </w:r>
      <w:r w:rsidR="009B38B6" w:rsidRPr="009B38B6">
        <w:rPr>
          <w:rFonts w:eastAsia="Times New Roman"/>
          <w:color w:val="auto"/>
          <w:shd w:val="clear" w:color="auto" w:fill="auto"/>
        </w:rPr>
        <w:br/>
      </w:r>
    </w:p>
    <w:p w14:paraId="59015319" w14:textId="77777777" w:rsidR="00A92BF9" w:rsidRDefault="00A92BF9" w:rsidP="00A92BF9">
      <w:pPr>
        <w:pStyle w:val="primepapierstyl"/>
        <w:rPr>
          <w:b/>
        </w:rPr>
      </w:pPr>
    </w:p>
    <w:p w14:paraId="22DDD2BB" w14:textId="77777777" w:rsidR="00A92BF9" w:rsidRDefault="00A92BF9" w:rsidP="00A92BF9">
      <w:pPr>
        <w:pStyle w:val="primepapierstyl"/>
        <w:rPr>
          <w:b/>
        </w:rPr>
      </w:pPr>
    </w:p>
    <w:p w14:paraId="0B9EE806" w14:textId="43A2D63A" w:rsidR="00241843" w:rsidRPr="00A92BF9" w:rsidRDefault="00241843" w:rsidP="00A92BF9">
      <w:pPr>
        <w:pStyle w:val="primepapierstyl"/>
        <w:rPr>
          <w:rFonts w:eastAsia="Times New Roman"/>
          <w:b/>
        </w:rPr>
      </w:pPr>
      <w:r w:rsidRPr="00AE637A">
        <w:rPr>
          <w:b/>
        </w:rPr>
        <w:lastRenderedPageBreak/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EFCC7" w14:textId="77777777" w:rsidR="00181840" w:rsidRDefault="00181840" w:rsidP="00EB07E0">
      <w:pPr>
        <w:spacing w:after="0" w:line="240" w:lineRule="auto"/>
      </w:pPr>
      <w:r>
        <w:separator/>
      </w:r>
    </w:p>
  </w:endnote>
  <w:endnote w:type="continuationSeparator" w:id="0">
    <w:p w14:paraId="68292201" w14:textId="77777777" w:rsidR="00181840" w:rsidRDefault="0018184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0DA8" w14:textId="77777777" w:rsidR="00181840" w:rsidRDefault="00181840" w:rsidP="00EB07E0">
      <w:pPr>
        <w:spacing w:after="0" w:line="240" w:lineRule="auto"/>
      </w:pPr>
      <w:r>
        <w:separator/>
      </w:r>
    </w:p>
  </w:footnote>
  <w:footnote w:type="continuationSeparator" w:id="0">
    <w:p w14:paraId="04B30665" w14:textId="77777777" w:rsidR="00181840" w:rsidRDefault="0018184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2BF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2BF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2470C"/>
    <w:rsid w:val="00160166"/>
    <w:rsid w:val="00174231"/>
    <w:rsid w:val="00175BE8"/>
    <w:rsid w:val="00181840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7C0F"/>
    <w:rsid w:val="002A6D9F"/>
    <w:rsid w:val="002B103F"/>
    <w:rsid w:val="002D02E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D0F6A"/>
    <w:rsid w:val="00DD78E7"/>
    <w:rsid w:val="00DF035C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D589-E522-48BF-9154-185AC698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</cp:revision>
  <cp:lastPrinted>2019-11-21T10:05:00Z</cp:lastPrinted>
  <dcterms:created xsi:type="dcterms:W3CDTF">2020-02-14T08:02:00Z</dcterms:created>
  <dcterms:modified xsi:type="dcterms:W3CDTF">2020-02-25T09:52:00Z</dcterms:modified>
</cp:coreProperties>
</file>