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213802" w:rsidP="00E07609">
            <w:pPr>
              <w:pStyle w:val="primenaglowek2"/>
            </w:pPr>
            <w:r>
              <w:t>Artykuł ekspercki:</w:t>
            </w:r>
          </w:p>
          <w:p w:rsidR="00E07609" w:rsidRPr="0073362E" w:rsidRDefault="00E93218" w:rsidP="008938A4">
            <w:pPr>
              <w:pStyle w:val="primepapierstyl"/>
              <w:rPr>
                <w:lang w:val="pl-PL"/>
              </w:rPr>
            </w:pPr>
            <w:r>
              <w:rPr>
                <w:bCs/>
                <w:lang w:val="pl-PL"/>
              </w:rPr>
              <w:t>Mieszkanie w fabryce? Czemu nie!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164970" w:rsidRDefault="00E93218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="00164970" w:rsidRPr="00164970">
              <w:rPr>
                <w:lang w:val="pl-PL"/>
              </w:rPr>
              <w:t>.</w:t>
            </w:r>
            <w:r w:rsidR="00BE1939">
              <w:rPr>
                <w:lang w:val="pl-PL"/>
              </w:rPr>
              <w:t>0</w:t>
            </w:r>
            <w:r>
              <w:rPr>
                <w:lang w:val="pl-PL"/>
              </w:rPr>
              <w:t>1.2020</w:t>
            </w:r>
          </w:p>
        </w:tc>
        <w:tc>
          <w:tcPr>
            <w:tcW w:w="2441" w:type="dxa"/>
          </w:tcPr>
          <w:p w:rsidR="00E07609" w:rsidRDefault="00213802" w:rsidP="00E07609">
            <w:pPr>
              <w:pStyle w:val="primenaglowek2"/>
            </w:pPr>
            <w:r>
              <w:t>Prime Time PR</w:t>
            </w:r>
          </w:p>
          <w:p w:rsidR="00E07609" w:rsidRDefault="00213802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21A519F7" wp14:editId="55E1E7C7">
                  <wp:extent cx="1257300" cy="1257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RIMETIMEpr_kwadra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218" w:rsidRPr="00E93218" w:rsidRDefault="00E93218" w:rsidP="00E93218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E93218">
        <w:rPr>
          <w:rFonts w:eastAsia="Times New Roman"/>
        </w:rPr>
        <w:t>Mieszkanie w fabryce? Czemu nie!</w:t>
      </w:r>
    </w:p>
    <w:p w:rsidR="00E93218" w:rsidRPr="00E93218" w:rsidRDefault="00E93218" w:rsidP="00E93218">
      <w:pPr>
        <w:pStyle w:val="primenaglowek2"/>
        <w:rPr>
          <w:rFonts w:eastAsia="Times New Roman"/>
        </w:rPr>
      </w:pPr>
      <w:r w:rsidRPr="00E93218">
        <w:rPr>
          <w:rFonts w:eastAsia="Times New Roman"/>
        </w:rPr>
        <w:t>Mieszkanie w starym browarze, a zakupy w dawnej fabryce wódki? To już nikogo nie dziwi - rewitalizacja to obecnie ceniony trend na rynku nieruchomości. Spójnej, kompleksowej modernizacji podlegają kamienice, a także tereny poprzemysłowe, które niegdyś wyburzano bez próby ponownej adaptacji. </w:t>
      </w:r>
    </w:p>
    <w:p w:rsidR="00E93218" w:rsidRPr="00E93218" w:rsidRDefault="00E93218" w:rsidP="00E93218">
      <w:pPr>
        <w:pStyle w:val="primenaglowek2"/>
        <w:rPr>
          <w:rFonts w:eastAsia="Times New Roman"/>
        </w:rPr>
      </w:pPr>
      <w:r w:rsidRPr="00E93218">
        <w:rPr>
          <w:rFonts w:eastAsia="Times New Roman"/>
        </w:rPr>
        <w:t>Nowy duch, stare miejsce</w:t>
      </w:r>
    </w:p>
    <w:p w:rsidR="00E93218" w:rsidRPr="00E93218" w:rsidRDefault="00E93218" w:rsidP="00E93218">
      <w:pPr>
        <w:pStyle w:val="primepapierstyl"/>
        <w:rPr>
          <w:rFonts w:eastAsia="Times New Roman"/>
          <w:lang w:val="pl-PL"/>
        </w:rPr>
      </w:pPr>
      <w:r w:rsidRPr="00E93218">
        <w:rPr>
          <w:rFonts w:eastAsia="Times New Roman"/>
        </w:rPr>
        <w:t xml:space="preserve">Rewitalizacja to proces polegający na wyburzeniu części nieruchomości, a następnie odbudowie według planu z użyciem nowoczesnych materiałów. Najczęściej z budynku poddanego modernizacji pozostają ściany zewnętrzne, tak aby został zachowany pierwotny kształt miejsca. Zazwyczaj generalnej zmianie ulega przeznaczenie nieruchomości, dopasowane do potrzeb współczesnego świata. Przykładów nie trzeba szukać daleko, jeden z nich to chociażby obecnie </w:t>
      </w:r>
      <w:r w:rsidRPr="00E93218">
        <w:rPr>
          <w:rFonts w:eastAsia="Times New Roman"/>
        </w:rPr>
        <w:lastRenderedPageBreak/>
        <w:t xml:space="preserve">realizowany, głośny projekt rewitalizacji na ul. </w:t>
      </w:r>
      <w:r w:rsidRPr="00E93218">
        <w:rPr>
          <w:rFonts w:eastAsia="Times New Roman"/>
          <w:lang w:val="pl-PL"/>
        </w:rPr>
        <w:t>Stradomskiej 12-14 w Krakowie, który zakłada odnowę XIV-wiecznej, zniszczonej kamienicy i stworzenie w jej obrębie ekskluzywnego hotelu oraz apartamentów mieszkalnych. </w:t>
      </w:r>
    </w:p>
    <w:p w:rsidR="00E93218" w:rsidRPr="00E93218" w:rsidRDefault="00E93218" w:rsidP="00E93218">
      <w:pPr>
        <w:pStyle w:val="primepapierstyl"/>
        <w:rPr>
          <w:rFonts w:eastAsia="Times New Roman"/>
          <w:lang w:val="pl-PL"/>
        </w:rPr>
      </w:pPr>
      <w:r w:rsidRPr="00E93218">
        <w:rPr>
          <w:rFonts w:eastAsia="Times New Roman"/>
        </w:rPr>
        <w:t xml:space="preserve">Jak wskazuje Jarosław Jędrzyński, ekspert portalu RynekPierwotny.pl pomysł na przywracanie świetności leciwym nieruchomościom narodził się właśnie w Krakowie,  mieście, które wojna pozostawiła w praktycznie nienaruszonym stanie. </w:t>
      </w:r>
      <w:r w:rsidRPr="00E93218">
        <w:rPr>
          <w:rFonts w:eastAsia="Times New Roman"/>
          <w:lang w:val="pl-PL"/>
        </w:rPr>
        <w:t>Już w latach 90 XX wieku w niegdysiejszej siedzibie królów Polskich, rewitalizacja była sposobem na ratunek dla podupadających budynków. </w:t>
      </w:r>
    </w:p>
    <w:p w:rsidR="00E93218" w:rsidRPr="00E93218" w:rsidRDefault="00E93218" w:rsidP="00E93218">
      <w:pPr>
        <w:pStyle w:val="primepapierstyl"/>
        <w:rPr>
          <w:rFonts w:eastAsia="Times New Roman"/>
        </w:rPr>
      </w:pPr>
      <w:r w:rsidRPr="00E93218">
        <w:rPr>
          <w:rFonts w:eastAsia="Times New Roman"/>
        </w:rPr>
        <w:t>Obecnie nie tylko Kraków jest miastem przywracającym urodę, a także funkcjonalność budynkom z historią w tle. W Warszawie najbardziej prestiżowe obiekty mieszkalne to skutki rewitalizacji, między innymi Hoża 42, Foksal 13/15, Wilcza i Mokotowska, to nowoczesne miejsca, które pamiętają ubiegłe lata i jako jedne z niewielu budynków w stolicy, przetrwały wojnę i PRL. Jak zauważa Jarosław Jędrzyński, miastem, które od niedawna jest wyjątkowo aktywne w przywracaniu świetności dawnym obiektom, jest Łódź. Według eksperta, rewitalizacji ulegają tam nie tylko nieruchomości, lecz całe place, parki, ulice, a także, nadszarpnięte zębem czasu secesyjne kamienice. Szczególnie ważnym projektem jest jednak znacznych rozmiarów obiekt biurowo-mieszkalny Fuzja, na terenach dawnego zakładu przemysłowego Karola Scheiblera, swego czasu największego łódzkiego fabrykanta. Rewitalizacja obszaru poprzemysłowego w Łodzi nie należy do wyjątków, jest to ważny, prężnie rozwijający się segment rynku nieruchomości.</w:t>
      </w:r>
    </w:p>
    <w:p w:rsidR="00E93218" w:rsidRPr="00E93218" w:rsidRDefault="00E93218" w:rsidP="00E9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218" w:rsidRPr="00E93218" w:rsidRDefault="00E93218" w:rsidP="00E93218">
      <w:pPr>
        <w:pStyle w:val="primenaglowek2"/>
        <w:rPr>
          <w:rFonts w:eastAsia="Times New Roman"/>
        </w:rPr>
      </w:pPr>
      <w:r w:rsidRPr="00E93218">
        <w:rPr>
          <w:rFonts w:eastAsia="Times New Roman"/>
        </w:rPr>
        <w:lastRenderedPageBreak/>
        <w:t>Mieszkanie zamiast przemysłu</w:t>
      </w:r>
    </w:p>
    <w:p w:rsidR="00E93218" w:rsidRPr="00E93218" w:rsidRDefault="00E93218" w:rsidP="00E9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218" w:rsidRPr="00E93218" w:rsidRDefault="00E93218" w:rsidP="00E93218">
      <w:pPr>
        <w:pStyle w:val="primepapierstyl"/>
        <w:rPr>
          <w:rFonts w:eastAsia="Times New Roman"/>
          <w:lang w:val="pl-PL"/>
        </w:rPr>
      </w:pPr>
      <w:r w:rsidRPr="00E93218">
        <w:rPr>
          <w:rFonts w:eastAsia="Times New Roman"/>
        </w:rPr>
        <w:t xml:space="preserve">Uprzemysłowienie ziem polskich w XIX wieku to czas rozwoju fabryk i osiedli pracowniczych na terenie aglomeracji miejskich. Obszary przemysłowe powstawały w centrach miast lub w ich bezpośrednim sąsiedztwie np. Państwowa Fabryka Cygar i Wyrobów Tytoniowych w Krakowie przy ulicy Dolnych Młynów, czy wspomniane już zakłady włókiennicze Karola Scheiblera, zlokalizowane w niewielkiej odległości od głównego deptaka na ul. Piotrkowskiej. Transformacja systemowa i prywatyzacja przemysłu po roku 1989 wpłynęły nie tylko na społeczeństwo, ale i na krajobraz polskich miast. Wiele z fabryk prężnie działających w centrach upadło, a te, które przetrwały zostały przeniesione na obrzeża aglomeracji. Po wyprowadzce przemysłu na przedmieścia, pozostały rozległe, niejednokrotnie kilkuhektarowe połacie zdegradowanych obszarów, które przez lata popadały w ruinę, pomimo ich wartości historycznej i architektonicznej. Równocześnie, ceny gruntów w centrach miast szły w górę, a liczba dostępnych działek budowlanych malała, rodząc potrzebę zaadaptowania nowych, atrakcyjnych miejsc pod inwestycje. Rozwiązaniem okazały się obiekty i zespoły fabryczne z czasu industrialnego, których potencjał dostrzegli inwestorzy. Jak postanowili je wykorzystać? Powołując się na dr Agnieszkę Turek z Wydziału Geodezji i Kartografii Politechniki Warszawskiej, tereny poprzemysłowe można przekształcić w miejsca o różnych funkcjach: mieszkaniowych, handlowych, biurowych, usługowych, kulturowych i magazynowych (dr Agnieszka Turek, </w:t>
      </w:r>
      <w:r w:rsidRPr="00E93218">
        <w:rPr>
          <w:rFonts w:eastAsia="Times New Roman"/>
          <w:i/>
          <w:iCs/>
        </w:rPr>
        <w:t>Rewitalizacja obszarów poprzemysłowych na cele mieszkaniowe</w:t>
      </w:r>
      <w:r w:rsidRPr="00E93218">
        <w:rPr>
          <w:rFonts w:eastAsia="Times New Roman"/>
        </w:rPr>
        <w:t xml:space="preserve">). Pomimo iż jest to skomplikowany i kosztowny proces, idea przywrócenia funkcjonalności i walorów estetycznych poprzemysłowym budynkom, które obecnie mają status spuścizny </w:t>
      </w:r>
      <w:r w:rsidRPr="00E93218">
        <w:rPr>
          <w:rFonts w:eastAsia="Times New Roman"/>
        </w:rPr>
        <w:lastRenderedPageBreak/>
        <w:t xml:space="preserve">kulturowej danego obszaru, staje się pozytywnym trendem w naszym kraju. Dowodów tego nie brakuje, chociażby zagłębie lokali na wspomnianej już ul. Dolnych Młynów, osiedle Koneser przy ul. </w:t>
      </w:r>
      <w:r w:rsidRPr="00E93218">
        <w:rPr>
          <w:rFonts w:eastAsia="Times New Roman"/>
          <w:lang w:val="pl-PL"/>
        </w:rPr>
        <w:t>Ząbkowskiej w Warszawie, Browary Warszawskie na Woli, czy osiedle przemysłowo - mieszkaniowe Księży Młyn w Łodzi.</w:t>
      </w:r>
    </w:p>
    <w:p w:rsidR="00E93218" w:rsidRPr="00E93218" w:rsidRDefault="00E93218" w:rsidP="00E93218">
      <w:pPr>
        <w:pStyle w:val="primepapierstyl"/>
        <w:rPr>
          <w:rFonts w:eastAsia="Times New Roman"/>
          <w:lang w:val="pl-PL"/>
        </w:rPr>
      </w:pPr>
      <w:r w:rsidRPr="00E93218">
        <w:rPr>
          <w:rFonts w:eastAsia="Times New Roman"/>
          <w:i/>
          <w:iCs/>
        </w:rPr>
        <w:t xml:space="preserve">- Rewitalizacja to ważna część zagospodarowania przestrzeni w polskich miastach, a także pozytywny trend adaptacji historycznych budynków do współczesnego użytku, między innymi do celów mieszkaniowych. Przestrzenie miejskie, powstałe w wyniku rewitalizacji odznaczają się nowoczesnym designem i odpowiadają potrzebom dynamicznie rozwijających się miast - </w:t>
      </w:r>
      <w:r w:rsidRPr="00E93218">
        <w:rPr>
          <w:rFonts w:eastAsia="Times New Roman"/>
        </w:rPr>
        <w:t>komentuje Karolina Opach, Kierownik Działu Sprzedaży spółki Quelle Locum.</w:t>
      </w:r>
      <w:r w:rsidRPr="00E93218">
        <w:rPr>
          <w:rFonts w:eastAsia="Times New Roman"/>
          <w:i/>
          <w:iCs/>
        </w:rPr>
        <w:t xml:space="preserve"> - Budynki z historią to także miejsca tożsamości kulturowej mieszkańców. </w:t>
      </w:r>
      <w:r w:rsidRPr="00E93218">
        <w:rPr>
          <w:rFonts w:eastAsia="Times New Roman"/>
          <w:i/>
          <w:iCs/>
          <w:lang w:val="pl-PL"/>
        </w:rPr>
        <w:t>Odnowione, nadają okolicy prestiżowego charakteru oraz działają budująco na lokalną społeczność</w:t>
      </w:r>
      <w:r w:rsidRPr="00E93218">
        <w:rPr>
          <w:rFonts w:eastAsia="Times New Roman"/>
          <w:lang w:val="pl-PL"/>
        </w:rPr>
        <w:t xml:space="preserve"> - dodaje.</w:t>
      </w:r>
    </w:p>
    <w:p w:rsidR="00E93218" w:rsidRPr="00E93218" w:rsidRDefault="00E93218" w:rsidP="00E93218">
      <w:pPr>
        <w:pStyle w:val="primenaglowek2"/>
        <w:rPr>
          <w:rFonts w:eastAsia="Times New Roman"/>
        </w:rPr>
      </w:pPr>
      <w:r w:rsidRPr="00E93218">
        <w:rPr>
          <w:rFonts w:eastAsia="Times New Roman"/>
        </w:rPr>
        <w:t>Korzyści dla mieszkańców i miasta</w:t>
      </w:r>
    </w:p>
    <w:p w:rsidR="00E93218" w:rsidRDefault="00E93218" w:rsidP="00E93218">
      <w:pPr>
        <w:pStyle w:val="primepapierstyl"/>
        <w:rPr>
          <w:rFonts w:ascii="Times New Roman" w:eastAsia="Times New Roman" w:hAnsi="Times New Roman" w:cs="Times New Roman"/>
          <w:shd w:val="clear" w:color="auto" w:fill="auto"/>
          <w:lang w:val="pl-PL"/>
        </w:rPr>
      </w:pPr>
      <w:r w:rsidRPr="00E93218">
        <w:rPr>
          <w:rFonts w:eastAsia="Times New Roman"/>
        </w:rPr>
        <w:t xml:space="preserve">Decydując się na rewitalizację poprzemysłowych terenów, należy liczyć się z wysokimi kosztami takiego przedsięwzięcia, a także z koniecznością przeprowadzenia badań stanu gleby oraz zagospodarowania terenu. Zdarza się, że ze względu na typ produkcji, obszar jest niezdatny do użytku na przykład z powodu skażenia ziemi, jak w przypadku Zakładu Wytwórczego Lamp im. Róży Luksemburg w Warszawie, gdzie prace budowlane zostały przerwane z powodu zbyt dużego stężenia rtęci. W związku z tym, czy inwestycja w poprzemysłowe budynki, przestarzałe i niejednokrotnie zdewastowane jest opłacalna? Oczywiście, że tak. Oprócz niewątpliwego pożytku płynącego z przywrócenia </w:t>
      </w:r>
      <w:r w:rsidRPr="00E93218">
        <w:rPr>
          <w:rFonts w:eastAsia="Times New Roman"/>
        </w:rPr>
        <w:lastRenderedPageBreak/>
        <w:t xml:space="preserve">funkcjonalności i estetycznego wyglądu obiektom historycznym, jest to sposób na pozyskanie dodatkowego terenu pod lokale mieszkalne, a także usługowe. Rewitalizacja to również korzyści dla miasta. Przede wszystkim jest to sposób na zwiększenie jego atrakcyjności, poprzez uporządkowanie terenu i zastąpienie przestarzałych pustostanów, estetycznymi i nowoczesnymi obiektami. </w:t>
      </w:r>
      <w:r w:rsidRPr="00E93218">
        <w:rPr>
          <w:rFonts w:eastAsia="Times New Roman"/>
          <w:lang w:val="pl-PL"/>
        </w:rPr>
        <w:t>Jest to szansa na ożywienie obszaru, utworzenie nowych miejsc pracy oraz mieszkań, które ze względu na historyczną genezę, nadadzą prestiżowego charakteru lokalizacji. </w:t>
      </w:r>
      <w:bookmarkStart w:id="1" w:name="_GoBack"/>
      <w:bookmarkEnd w:id="1"/>
      <w:r w:rsidRPr="00E93218"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  <w:br/>
      </w:r>
      <w:r w:rsidRPr="00E93218">
        <w:rPr>
          <w:lang w:val="pl-PL"/>
        </w:rPr>
        <w:t xml:space="preserve">- </w:t>
      </w:r>
      <w:r w:rsidRPr="00E93218">
        <w:rPr>
          <w:i/>
          <w:lang w:val="pl-PL"/>
        </w:rPr>
        <w:t xml:space="preserve">Miejsca z historią mają duży potencjał, który można wykorzystać na wielu płaszczyznach, m.in. w komunikacji z przyszłymi nabywcami. Przeszłość fascynuje, dlatego opowiedzenie historii o osobach niegdyś pracujących w tym miejscu, przybliżenie sylwetki właściciela i jego przedsięwzięć to sposób na wzbudzenie zainteresowania. Taką koncepcję można wykorzystać zarówno w mediach tradycyjnych, jak i społecznościowych, np. na Facebooku. Sama nazwa osiedla czy obszaru usługowego nawiązująca do rozwijającego się w minionych latach przemysłu, to wyraz szacunku do miejsca, a także szansa na podtrzymanie więzi mieszkańców danego obszaru, nawet jeśli przeznaczenie terenu uległo zmianie </w:t>
      </w:r>
      <w:r w:rsidRPr="00E93218">
        <w:rPr>
          <w:lang w:val="pl-PL"/>
        </w:rPr>
        <w:t>- komentuje Anna Gumowska, CEO w Prime Time PR, agencji zajmującej się marketingiem nieruchomości</w:t>
      </w:r>
      <w:r w:rsidRPr="00E93218">
        <w:rPr>
          <w:rFonts w:ascii="Times New Roman" w:eastAsia="Times New Roman" w:hAnsi="Times New Roman" w:cs="Times New Roman"/>
          <w:shd w:val="clear" w:color="auto" w:fill="auto"/>
          <w:lang w:val="pl-PL"/>
        </w:rPr>
        <w:t>.</w:t>
      </w:r>
    </w:p>
    <w:p w:rsidR="009B74E5" w:rsidRPr="00E93218" w:rsidRDefault="00E83491" w:rsidP="00E93218">
      <w:pPr>
        <w:pStyle w:val="primepapierstyl"/>
        <w:rPr>
          <w:rFonts w:eastAsia="Times New Roman"/>
        </w:rPr>
      </w:pPr>
      <w:r w:rsidRPr="007139EC">
        <w:rPr>
          <w:lang w:val="pl-PL"/>
        </w:rPr>
        <w:t>.</w:t>
      </w:r>
      <w:r w:rsidRPr="0073362E">
        <w:rPr>
          <w:lang w:val="pl-PL"/>
        </w:rPr>
        <w:t xml:space="preserve"> . . . . . . . . . . . . . . . . </w:t>
      </w:r>
    </w:p>
    <w:p w:rsidR="009B74E5" w:rsidRPr="00360A9E" w:rsidRDefault="009B74E5" w:rsidP="00D07B89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:rsidR="009B74E5" w:rsidRPr="00B16150" w:rsidRDefault="007D66F0" w:rsidP="00D07B89">
      <w:pPr>
        <w:pStyle w:val="primepapierstyl"/>
        <w:rPr>
          <w:b/>
          <w:lang w:val="es-ES"/>
        </w:rPr>
      </w:pPr>
      <w:r w:rsidRPr="00B16150">
        <w:rPr>
          <w:b/>
          <w:lang w:val="es-ES"/>
        </w:rPr>
        <w:t>Aleksandra Maśnica</w:t>
      </w:r>
      <w:r w:rsidR="00B16150" w:rsidRPr="00B16150">
        <w:rPr>
          <w:b/>
          <w:lang w:val="es-ES"/>
        </w:rPr>
        <w:t xml:space="preserve">, </w:t>
      </w:r>
      <w:r w:rsidRPr="00B16150">
        <w:rPr>
          <w:lang w:val="es-ES"/>
        </w:rPr>
        <w:t>e-mail: aleksandra.masnica</w:t>
      </w:r>
      <w:r w:rsidR="009B74E5" w:rsidRPr="00B16150">
        <w:rPr>
          <w:lang w:val="es-ES"/>
        </w:rPr>
        <w:t>@primetimepr.pl</w:t>
      </w:r>
    </w:p>
    <w:p w:rsidR="009B74E5" w:rsidRPr="009B74E5" w:rsidRDefault="009B74E5" w:rsidP="00D07B89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D6" w:rsidRDefault="00ED35D6" w:rsidP="00EB07E0">
      <w:pPr>
        <w:spacing w:after="0" w:line="240" w:lineRule="auto"/>
      </w:pPr>
      <w:r>
        <w:separator/>
      </w:r>
    </w:p>
  </w:endnote>
  <w:endnote w:type="continuationSeparator" w:id="0">
    <w:p w:rsidR="00ED35D6" w:rsidRDefault="00ED35D6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D6" w:rsidRDefault="00ED35D6" w:rsidP="00EB07E0">
      <w:pPr>
        <w:spacing w:after="0" w:line="240" w:lineRule="auto"/>
      </w:pPr>
      <w:r>
        <w:separator/>
      </w:r>
    </w:p>
  </w:footnote>
  <w:footnote w:type="continuationSeparator" w:id="0">
    <w:p w:rsidR="00ED35D6" w:rsidRDefault="00ED35D6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E615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E615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A35"/>
    <w:multiLevelType w:val="hybridMultilevel"/>
    <w:tmpl w:val="348E76D8"/>
    <w:lvl w:ilvl="0" w:tplc="12E8C110">
      <w:start w:val="1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56E8"/>
    <w:multiLevelType w:val="hybridMultilevel"/>
    <w:tmpl w:val="EAB0F0F8"/>
    <w:lvl w:ilvl="0" w:tplc="140A08EE">
      <w:start w:val="1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6297"/>
    <w:rsid w:val="00011E4B"/>
    <w:rsid w:val="00041315"/>
    <w:rsid w:val="00045CBA"/>
    <w:rsid w:val="0008093D"/>
    <w:rsid w:val="000E0FD1"/>
    <w:rsid w:val="000F2B53"/>
    <w:rsid w:val="000F5A44"/>
    <w:rsid w:val="00106E54"/>
    <w:rsid w:val="00143AFC"/>
    <w:rsid w:val="00164970"/>
    <w:rsid w:val="001761C0"/>
    <w:rsid w:val="00181FC6"/>
    <w:rsid w:val="00183AD7"/>
    <w:rsid w:val="001903B0"/>
    <w:rsid w:val="00192D90"/>
    <w:rsid w:val="00196ADA"/>
    <w:rsid w:val="001B5736"/>
    <w:rsid w:val="001C6BA9"/>
    <w:rsid w:val="00213802"/>
    <w:rsid w:val="0021454C"/>
    <w:rsid w:val="00222B26"/>
    <w:rsid w:val="00227C40"/>
    <w:rsid w:val="002510E3"/>
    <w:rsid w:val="002625F0"/>
    <w:rsid w:val="00283A77"/>
    <w:rsid w:val="002A784E"/>
    <w:rsid w:val="002D194F"/>
    <w:rsid w:val="002F36DF"/>
    <w:rsid w:val="002F6163"/>
    <w:rsid w:val="00310B42"/>
    <w:rsid w:val="00360A9E"/>
    <w:rsid w:val="00363DBE"/>
    <w:rsid w:val="00385564"/>
    <w:rsid w:val="003A0126"/>
    <w:rsid w:val="003A6A3E"/>
    <w:rsid w:val="003C620F"/>
    <w:rsid w:val="003D09DF"/>
    <w:rsid w:val="003E21C3"/>
    <w:rsid w:val="00415459"/>
    <w:rsid w:val="0041704D"/>
    <w:rsid w:val="00430CBF"/>
    <w:rsid w:val="00433F44"/>
    <w:rsid w:val="00445863"/>
    <w:rsid w:val="00447A51"/>
    <w:rsid w:val="004538CB"/>
    <w:rsid w:val="00465AA8"/>
    <w:rsid w:val="004F6E95"/>
    <w:rsid w:val="00514748"/>
    <w:rsid w:val="00525BF1"/>
    <w:rsid w:val="005756AD"/>
    <w:rsid w:val="00583DC1"/>
    <w:rsid w:val="00584E4F"/>
    <w:rsid w:val="005A0B16"/>
    <w:rsid w:val="005B3E63"/>
    <w:rsid w:val="005F76F0"/>
    <w:rsid w:val="006128FD"/>
    <w:rsid w:val="0061412B"/>
    <w:rsid w:val="00620987"/>
    <w:rsid w:val="0062453E"/>
    <w:rsid w:val="0065658E"/>
    <w:rsid w:val="00687E23"/>
    <w:rsid w:val="006A0D6C"/>
    <w:rsid w:val="006E0ACC"/>
    <w:rsid w:val="006E4C7C"/>
    <w:rsid w:val="007139EC"/>
    <w:rsid w:val="00730C87"/>
    <w:rsid w:val="00731308"/>
    <w:rsid w:val="0073362E"/>
    <w:rsid w:val="00744B6B"/>
    <w:rsid w:val="007629A6"/>
    <w:rsid w:val="00770783"/>
    <w:rsid w:val="007A3774"/>
    <w:rsid w:val="007C4C00"/>
    <w:rsid w:val="007D66F0"/>
    <w:rsid w:val="00800848"/>
    <w:rsid w:val="0082169B"/>
    <w:rsid w:val="00887837"/>
    <w:rsid w:val="008938A4"/>
    <w:rsid w:val="008B5000"/>
    <w:rsid w:val="0093531F"/>
    <w:rsid w:val="00965548"/>
    <w:rsid w:val="00984511"/>
    <w:rsid w:val="00987E8E"/>
    <w:rsid w:val="009B74E5"/>
    <w:rsid w:val="009C25C0"/>
    <w:rsid w:val="009D013C"/>
    <w:rsid w:val="009E209F"/>
    <w:rsid w:val="009E2155"/>
    <w:rsid w:val="009E3E68"/>
    <w:rsid w:val="009E41C9"/>
    <w:rsid w:val="009E781A"/>
    <w:rsid w:val="00A26A14"/>
    <w:rsid w:val="00A32152"/>
    <w:rsid w:val="00A906E1"/>
    <w:rsid w:val="00A92A6B"/>
    <w:rsid w:val="00AC642B"/>
    <w:rsid w:val="00B16150"/>
    <w:rsid w:val="00B546ED"/>
    <w:rsid w:val="00B60D79"/>
    <w:rsid w:val="00BA0EF3"/>
    <w:rsid w:val="00BE16CB"/>
    <w:rsid w:val="00BE1939"/>
    <w:rsid w:val="00C02F1E"/>
    <w:rsid w:val="00C23637"/>
    <w:rsid w:val="00C70083"/>
    <w:rsid w:val="00CB528B"/>
    <w:rsid w:val="00CD5101"/>
    <w:rsid w:val="00CF640D"/>
    <w:rsid w:val="00D030FF"/>
    <w:rsid w:val="00D07B89"/>
    <w:rsid w:val="00D40D6C"/>
    <w:rsid w:val="00D71407"/>
    <w:rsid w:val="00D760A4"/>
    <w:rsid w:val="00D84002"/>
    <w:rsid w:val="00DB6B08"/>
    <w:rsid w:val="00DD0F6A"/>
    <w:rsid w:val="00E07609"/>
    <w:rsid w:val="00E1152E"/>
    <w:rsid w:val="00E14522"/>
    <w:rsid w:val="00E260D6"/>
    <w:rsid w:val="00E5059B"/>
    <w:rsid w:val="00E83491"/>
    <w:rsid w:val="00E83525"/>
    <w:rsid w:val="00E93218"/>
    <w:rsid w:val="00EA507A"/>
    <w:rsid w:val="00EA71FD"/>
    <w:rsid w:val="00EB07E0"/>
    <w:rsid w:val="00EB7C7C"/>
    <w:rsid w:val="00ED35D6"/>
    <w:rsid w:val="00ED3AB6"/>
    <w:rsid w:val="00F23A0C"/>
    <w:rsid w:val="00F55396"/>
    <w:rsid w:val="00F5594D"/>
    <w:rsid w:val="00F96C19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F52C-643E-4500-943A-03A2B506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28</cp:revision>
  <cp:lastPrinted>2020-01-21T10:46:00Z</cp:lastPrinted>
  <dcterms:created xsi:type="dcterms:W3CDTF">2018-11-13T14:34:00Z</dcterms:created>
  <dcterms:modified xsi:type="dcterms:W3CDTF">2020-01-21T10:47:00Z</dcterms:modified>
</cp:coreProperties>
</file>