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3669"/>
        <w:gridCol w:w="1752"/>
        <w:gridCol w:w="4285"/>
      </w:tblGrid>
      <w:tr w:rsidR="00E07609" w:rsidRPr="00AE61E0" w14:paraId="5FF5301E" w14:textId="77777777" w:rsidTr="002A79A4">
        <w:trPr>
          <w:trHeight w:val="3857"/>
        </w:trPr>
        <w:tc>
          <w:tcPr>
            <w:tcW w:w="3669" w:type="dxa"/>
          </w:tcPr>
          <w:p w14:paraId="7472570C" w14:textId="12F84B40" w:rsidR="00E07609" w:rsidRPr="00022541" w:rsidRDefault="001A0C5B" w:rsidP="00E07609">
            <w:pPr>
              <w:pStyle w:val="primenaglowek2"/>
            </w:pPr>
            <w:r>
              <w:t>Informacja prasowa</w:t>
            </w:r>
            <w:r w:rsidR="00E07609" w:rsidRPr="00022541">
              <w:t>:</w:t>
            </w:r>
          </w:p>
          <w:p w14:paraId="4D913386" w14:textId="77777777" w:rsidR="0013180F" w:rsidRPr="00D617AA" w:rsidRDefault="0013180F" w:rsidP="0013180F">
            <w:pPr>
              <w:pStyle w:val="primenaglowek2"/>
              <w:rPr>
                <w:rFonts w:eastAsia="Times New Roman"/>
                <w:b w:val="0"/>
              </w:rPr>
            </w:pPr>
            <w:r w:rsidRPr="00D617AA">
              <w:rPr>
                <w:rFonts w:eastAsia="Times New Roman"/>
                <w:b w:val="0"/>
              </w:rPr>
              <w:t xml:space="preserve">Monika Rogucka  w Corees Polska - Commercial Real Estate </w:t>
            </w:r>
            <w:bookmarkStart w:id="0" w:name="_GoBack"/>
            <w:bookmarkEnd w:id="0"/>
          </w:p>
          <w:p w14:paraId="61825B7F" w14:textId="1A8948CA" w:rsidR="00E07609" w:rsidRPr="002B2367" w:rsidRDefault="00E07609" w:rsidP="0013180F">
            <w:pPr>
              <w:pStyle w:val="primepapierstyl"/>
              <w:rPr>
                <w:lang w:val="pl-PL"/>
              </w:rPr>
            </w:pPr>
          </w:p>
        </w:tc>
        <w:tc>
          <w:tcPr>
            <w:tcW w:w="1752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63FE859D" w:rsidR="00E07609" w:rsidRPr="00022541" w:rsidRDefault="0013180F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1A1A26">
              <w:rPr>
                <w:lang w:val="pl-PL"/>
              </w:rPr>
              <w:t>.</w:t>
            </w:r>
            <w:r w:rsidR="00D5711F">
              <w:rPr>
                <w:lang w:val="pl-PL"/>
              </w:rPr>
              <w:t>11</w:t>
            </w:r>
            <w:r w:rsidR="002B2367">
              <w:rPr>
                <w:lang w:val="pl-PL"/>
              </w:rPr>
              <w:t>.2019</w:t>
            </w:r>
          </w:p>
        </w:tc>
        <w:tc>
          <w:tcPr>
            <w:tcW w:w="4285" w:type="dxa"/>
          </w:tcPr>
          <w:p w14:paraId="2380F878" w14:textId="62DCBD06" w:rsidR="00E07609" w:rsidRPr="002A79A4" w:rsidRDefault="002A79A4" w:rsidP="001A1A26">
            <w:pPr>
              <w:pStyle w:val="primenaglowek2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47FA6C" wp14:editId="494C7A7A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1034415</wp:posOffset>
                  </wp:positionV>
                  <wp:extent cx="1342390" cy="1342390"/>
                  <wp:effectExtent l="0" t="0" r="0" b="0"/>
                  <wp:wrapTopAndBottom/>
                  <wp:docPr id="3" name="Obraz 3" descr="C:\Users\prime\Desktop\corees_logo 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corees_logo 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A26" w:rsidRPr="002A79A4">
              <w:rPr>
                <w:lang w:val="en-US"/>
              </w:rPr>
              <w:t>Corees Polska - Commercial Real Estate.</w:t>
            </w:r>
          </w:p>
          <w:p w14:paraId="48E6F942" w14:textId="146ADE3E" w:rsidR="001A1A26" w:rsidRPr="002A79A4" w:rsidRDefault="001A1A26" w:rsidP="001A1A26">
            <w:pPr>
              <w:pStyle w:val="primenaglowek2"/>
              <w:rPr>
                <w:lang w:val="en-US"/>
              </w:rPr>
            </w:pPr>
          </w:p>
        </w:tc>
      </w:tr>
    </w:tbl>
    <w:p w14:paraId="55240AF4" w14:textId="3658B9BE" w:rsidR="0013180F" w:rsidRPr="0013180F" w:rsidRDefault="0013180F" w:rsidP="0013180F">
      <w:pPr>
        <w:pStyle w:val="primenaglowek1"/>
        <w:rPr>
          <w:rFonts w:eastAsia="Times New Roman"/>
          <w:lang w:val="en-US"/>
        </w:rPr>
      </w:pPr>
      <w:r w:rsidRPr="0013180F">
        <w:rPr>
          <w:rFonts w:eastAsia="Times New Roman"/>
          <w:lang w:val="en-US"/>
        </w:rPr>
        <w:t xml:space="preserve">Monika Rogucka  w Corees Polska - Commercial Real Estate </w:t>
      </w:r>
    </w:p>
    <w:p w14:paraId="3D17D55F" w14:textId="0EE1E38A" w:rsidR="0013180F" w:rsidRPr="0013180F" w:rsidRDefault="0013180F" w:rsidP="0013180F">
      <w:pPr>
        <w:pStyle w:val="primenaglowek2"/>
      </w:pPr>
      <w:r w:rsidRPr="00AE61E0">
        <w:rPr>
          <w:rFonts w:eastAsia="Times New Roman"/>
          <w:lang w:val="en-US"/>
        </w:rPr>
        <w:t xml:space="preserve">Monika Rogucka objęła stanowisko Leasing Director w warszawskim oddziale Corees Polska - Commercial Real Estate. </w:t>
      </w:r>
      <w:r w:rsidRPr="00EC207E">
        <w:t>Do jej obowiązków należy pozyskiwanie nowych oraz</w:t>
      </w:r>
      <w:r>
        <w:t xml:space="preserve"> wsparcie obecnych k</w:t>
      </w:r>
      <w:r w:rsidRPr="00EC207E">
        <w:t>lientów agencji.</w:t>
      </w:r>
    </w:p>
    <w:p w14:paraId="56617E8B" w14:textId="77777777" w:rsidR="0013180F" w:rsidRPr="00AE61E0" w:rsidRDefault="0013180F" w:rsidP="0013180F">
      <w:pPr>
        <w:pStyle w:val="primepapierstyl"/>
        <w:rPr>
          <w:lang w:val="pl-PL"/>
        </w:rPr>
      </w:pPr>
      <w:r w:rsidRPr="00AE61E0">
        <w:rPr>
          <w:lang w:val="pl-PL"/>
        </w:rPr>
        <w:t xml:space="preserve">Monika od 16 lat aktywnie uczestniczy w rozwoju rynku nieruchomości komercyjnych w Polsce. Wcześniej pełniła funkcję menedżerskie w firmach deweloperskich oraz agencjach nieruchomości. Była odpowiedzialna za komercjalizację projektów biurowych w Warszawie i w Łodzi oraz relacje z kluczowymi klientami. Jest absolwentem Wyższej Szkoły Menedżerskiej, ukończyła także studia podyplomowe i posiada tytuł MBA. </w:t>
      </w:r>
    </w:p>
    <w:p w14:paraId="75407CF3" w14:textId="77777777" w:rsidR="0013180F" w:rsidRPr="00AE61E0" w:rsidRDefault="0013180F" w:rsidP="0013180F">
      <w:pPr>
        <w:pStyle w:val="primepapierstyl"/>
        <w:rPr>
          <w:rFonts w:eastAsia="Times New Roman"/>
          <w:b/>
          <w:lang w:val="pl-PL"/>
        </w:rPr>
      </w:pPr>
    </w:p>
    <w:p w14:paraId="7F1EF3E5" w14:textId="0AE2EB58" w:rsidR="0013180F" w:rsidRPr="0013180F" w:rsidRDefault="0013180F" w:rsidP="0013180F">
      <w:pPr>
        <w:pStyle w:val="primepapierstyl"/>
        <w:rPr>
          <w:rFonts w:eastAsia="Times New Roman"/>
          <w:lang w:val="pl-PL"/>
        </w:rPr>
      </w:pPr>
      <w:r w:rsidRPr="0013180F">
        <w:rPr>
          <w:rFonts w:eastAsia="Times New Roman"/>
          <w:b/>
          <w:lang w:val="pl-PL"/>
        </w:rPr>
        <w:lastRenderedPageBreak/>
        <w:t xml:space="preserve">Corees Polska - Commercial Real Estate - </w:t>
      </w:r>
      <w:r w:rsidRPr="0013180F">
        <w:rPr>
          <w:rFonts w:eastAsia="Times New Roman"/>
          <w:lang w:val="pl-PL"/>
        </w:rPr>
        <w:t>to agencja specjalizująca się w obsłudze rynku nieruchomości komercyjnych, oferująca pełen wachlarz rozwiązań w zakresie najmu powierzchni biurowych, magazynowych, handlowych, a także doradztwo inwestycyjne</w:t>
      </w:r>
      <w:bookmarkStart w:id="1" w:name="_Hlk23752706"/>
      <w:r w:rsidRPr="0013180F">
        <w:rPr>
          <w:rFonts w:eastAsia="Times New Roman"/>
          <w:lang w:val="pl-PL"/>
        </w:rPr>
        <w:t>.</w:t>
      </w:r>
    </w:p>
    <w:p w14:paraId="77090C3B" w14:textId="3E6B4A03" w:rsidR="0013180F" w:rsidRPr="0013180F" w:rsidRDefault="0013180F" w:rsidP="0013180F">
      <w:pPr>
        <w:pStyle w:val="primepapierstyl"/>
        <w:rPr>
          <w:rFonts w:eastAsia="Times New Roman"/>
          <w:iCs/>
          <w:lang w:val="pl-PL"/>
        </w:rPr>
      </w:pPr>
      <w:r w:rsidRPr="00AE61E0">
        <w:rPr>
          <w:rFonts w:eastAsia="Times New Roman"/>
          <w:iCs/>
          <w:highlight w:val="white"/>
          <w:lang w:val="pl-PL"/>
        </w:rPr>
        <w:t xml:space="preserve">Podstawą działań agencji jest pełna transparentność i bezpieczeństwo transakcji, bazujące na wysokiej merytoryce oraz znajomość rynku. </w:t>
      </w:r>
      <w:r w:rsidRPr="0013180F">
        <w:rPr>
          <w:rFonts w:eastAsia="Times New Roman"/>
          <w:iCs/>
          <w:highlight w:val="white"/>
          <w:lang w:val="pl-PL"/>
        </w:rPr>
        <w:t>Klienci oraz projekty, dla których pracują, stawiani są w centrum uwagi, co gwarantuje indywidualne i elastyczne podejście, wynikające bezpośrednio z filozofii firmy - First people – Then places.</w:t>
      </w:r>
    </w:p>
    <w:p w14:paraId="31272F11" w14:textId="77777777" w:rsidR="0013180F" w:rsidRPr="00AE61E0" w:rsidRDefault="0013180F" w:rsidP="0013180F">
      <w:pPr>
        <w:pStyle w:val="primepapierstyl"/>
        <w:rPr>
          <w:rFonts w:eastAsia="Times New Roman"/>
          <w:lang w:val="pl-PL"/>
        </w:rPr>
      </w:pPr>
      <w:r w:rsidRPr="00AE61E0">
        <w:rPr>
          <w:rFonts w:eastAsia="Times New Roman"/>
          <w:lang w:val="pl-PL"/>
        </w:rPr>
        <w:t>Corees Polska - Commercial Real Estate realizuje projekty w sposób kompleksowy na terenie całego kraju. Aktualnie posiada biuro główne w Warszawie oraz oddział w Krakowie. W planach rozwoju na najbliższy rok zakłada uruchomienie kolejnych oddziałów w kluczowych miastach Polski. Za powstanie marki odpowiedzialny jest Marek Ciunowicz.</w:t>
      </w:r>
    </w:p>
    <w:bookmarkEnd w:id="1"/>
    <w:p w14:paraId="68F142D6" w14:textId="232BF46C" w:rsidR="00241843" w:rsidRPr="001A1A26" w:rsidRDefault="00241843" w:rsidP="00F97C49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13180F" w:rsidRDefault="00355217" w:rsidP="00241843">
      <w:pPr>
        <w:pStyle w:val="primepapierstyl"/>
      </w:pPr>
      <w:r w:rsidRPr="0013180F">
        <w:t>e-mail: aleksandra.masnica</w:t>
      </w:r>
      <w:r w:rsidR="00241843" w:rsidRPr="0013180F"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4336" w14:textId="77777777" w:rsidR="00C317D5" w:rsidRDefault="00C317D5" w:rsidP="00EB07E0">
      <w:pPr>
        <w:spacing w:after="0" w:line="240" w:lineRule="auto"/>
      </w:pPr>
      <w:r>
        <w:separator/>
      </w:r>
    </w:p>
  </w:endnote>
  <w:endnote w:type="continuationSeparator" w:id="0">
    <w:p w14:paraId="7CD8AEA9" w14:textId="77777777" w:rsidR="00C317D5" w:rsidRDefault="00C317D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62AE7" w14:textId="77777777" w:rsidR="00C317D5" w:rsidRDefault="00C317D5" w:rsidP="00EB07E0">
      <w:pPr>
        <w:spacing w:after="0" w:line="240" w:lineRule="auto"/>
      </w:pPr>
      <w:r>
        <w:separator/>
      </w:r>
    </w:p>
  </w:footnote>
  <w:footnote w:type="continuationSeparator" w:id="0">
    <w:p w14:paraId="6067065B" w14:textId="77777777" w:rsidR="00C317D5" w:rsidRDefault="00C317D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17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617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5773B"/>
    <w:rsid w:val="000B0CFA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534580"/>
    <w:rsid w:val="00551A21"/>
    <w:rsid w:val="005820EA"/>
    <w:rsid w:val="00594490"/>
    <w:rsid w:val="00595B41"/>
    <w:rsid w:val="005D6EE1"/>
    <w:rsid w:val="005F22EE"/>
    <w:rsid w:val="005F76F0"/>
    <w:rsid w:val="00604297"/>
    <w:rsid w:val="00621F08"/>
    <w:rsid w:val="0064517E"/>
    <w:rsid w:val="00683618"/>
    <w:rsid w:val="006913AD"/>
    <w:rsid w:val="006936F8"/>
    <w:rsid w:val="0069791A"/>
    <w:rsid w:val="006C1EDF"/>
    <w:rsid w:val="006E3967"/>
    <w:rsid w:val="007222CA"/>
    <w:rsid w:val="00725651"/>
    <w:rsid w:val="007555D3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AE61E0"/>
    <w:rsid w:val="00B22A6C"/>
    <w:rsid w:val="00B432CE"/>
    <w:rsid w:val="00B46C78"/>
    <w:rsid w:val="00B6372B"/>
    <w:rsid w:val="00B63B81"/>
    <w:rsid w:val="00B65257"/>
    <w:rsid w:val="00B74D4E"/>
    <w:rsid w:val="00B8608C"/>
    <w:rsid w:val="00B86C3A"/>
    <w:rsid w:val="00BA376B"/>
    <w:rsid w:val="00BC0053"/>
    <w:rsid w:val="00BC06CB"/>
    <w:rsid w:val="00BC28EF"/>
    <w:rsid w:val="00BE3677"/>
    <w:rsid w:val="00C0660A"/>
    <w:rsid w:val="00C317D5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211C8"/>
    <w:rsid w:val="00D42716"/>
    <w:rsid w:val="00D5711F"/>
    <w:rsid w:val="00D617AA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EE7610"/>
    <w:rsid w:val="00EF326E"/>
    <w:rsid w:val="00F245E6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5EEA-DC2F-4CCE-9924-0461EB7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</cp:revision>
  <cp:lastPrinted>2019-11-15T10:04:00Z</cp:lastPrinted>
  <dcterms:created xsi:type="dcterms:W3CDTF">2019-11-07T09:26:00Z</dcterms:created>
  <dcterms:modified xsi:type="dcterms:W3CDTF">2019-11-15T10:04:00Z</dcterms:modified>
</cp:coreProperties>
</file>