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12"/>
        <w:gridCol w:w="2350"/>
        <w:gridCol w:w="2900"/>
      </w:tblGrid>
      <w:tr w:rsidR="00E07609" w:rsidRPr="006B7A6A" w14:paraId="27C838D3" w14:textId="77777777" w:rsidTr="00500BD1">
        <w:trPr>
          <w:trHeight w:val="3092"/>
        </w:trPr>
        <w:tc>
          <w:tcPr>
            <w:tcW w:w="3812" w:type="dxa"/>
          </w:tcPr>
          <w:p w14:paraId="0208E60A" w14:textId="77777777" w:rsidR="00E07609" w:rsidRDefault="0040097F" w:rsidP="00E07609">
            <w:pPr>
              <w:pStyle w:val="primenaglowek2"/>
            </w:pPr>
            <w:r>
              <w:t>Artykuł ekspercki</w:t>
            </w:r>
            <w:r w:rsidR="00E07609" w:rsidRPr="006B7A6A">
              <w:t>:</w:t>
            </w:r>
          </w:p>
          <w:p w14:paraId="2A6DB400" w14:textId="52513AF7" w:rsidR="00E07609" w:rsidRPr="0000744D" w:rsidRDefault="009A0711" w:rsidP="00FD7239">
            <w:pPr>
              <w:pStyle w:val="primenaglowek2"/>
              <w:spacing w:line="360" w:lineRule="auto"/>
              <w:rPr>
                <w:b w:val="0"/>
              </w:rPr>
            </w:pPr>
            <w:r>
              <w:rPr>
                <w:b w:val="0"/>
                <w:bCs w:val="0"/>
                <w:color w:val="000000"/>
              </w:rPr>
              <w:t>W Polsce Ukraińcy kupują więcej mieszkań niż Niemcy</w:t>
            </w:r>
          </w:p>
        </w:tc>
        <w:tc>
          <w:tcPr>
            <w:tcW w:w="2350" w:type="dxa"/>
          </w:tcPr>
          <w:p w14:paraId="4D9F2E79" w14:textId="77777777" w:rsidR="00E07609" w:rsidRPr="006B7A6A" w:rsidRDefault="00E07609" w:rsidP="00E07609">
            <w:pPr>
              <w:pStyle w:val="primenaglowek2"/>
            </w:pPr>
            <w:r w:rsidRPr="006B7A6A">
              <w:t>Data:</w:t>
            </w:r>
          </w:p>
          <w:p w14:paraId="6EC6BF48" w14:textId="7269F160" w:rsidR="00E07609" w:rsidRPr="006B7A6A" w:rsidRDefault="009A0711" w:rsidP="00E07609">
            <w:pPr>
              <w:pStyle w:val="primepapierstyl"/>
              <w:rPr>
                <w:lang w:val="pl-PL"/>
              </w:rPr>
            </w:pPr>
            <w:r>
              <w:rPr>
                <w:lang w:val="pl-PL"/>
              </w:rPr>
              <w:t>22</w:t>
            </w:r>
            <w:r w:rsidR="00A97AD1" w:rsidRPr="006B7A6A">
              <w:rPr>
                <w:lang w:val="pl-PL"/>
              </w:rPr>
              <w:t>.</w:t>
            </w:r>
            <w:r w:rsidR="006700A4">
              <w:rPr>
                <w:lang w:val="pl-PL"/>
              </w:rPr>
              <w:t>0</w:t>
            </w:r>
            <w:r w:rsidR="003F4F29">
              <w:rPr>
                <w:lang w:val="pl-PL"/>
              </w:rPr>
              <w:t>7</w:t>
            </w:r>
            <w:r w:rsidR="00BD67D5" w:rsidRPr="006B7A6A">
              <w:rPr>
                <w:lang w:val="pl-PL"/>
              </w:rPr>
              <w:t>.201</w:t>
            </w:r>
            <w:r w:rsidR="003A7137">
              <w:rPr>
                <w:lang w:val="pl-PL"/>
              </w:rPr>
              <w:t>9</w:t>
            </w:r>
          </w:p>
        </w:tc>
        <w:tc>
          <w:tcPr>
            <w:tcW w:w="2900" w:type="dxa"/>
          </w:tcPr>
          <w:p w14:paraId="59A51980" w14:textId="77777777" w:rsidR="00E07609" w:rsidRPr="006B7A6A" w:rsidRDefault="00A97AD1" w:rsidP="00E07609">
            <w:pPr>
              <w:pStyle w:val="primenaglowek2"/>
            </w:pPr>
            <w:r w:rsidRPr="006B7A6A">
              <w:t>Quelle Locum</w:t>
            </w:r>
          </w:p>
          <w:p w14:paraId="2DD03684" w14:textId="77777777" w:rsidR="00E07609" w:rsidRPr="006B7A6A" w:rsidRDefault="005218BE" w:rsidP="00E07609">
            <w:pPr>
              <w:pStyle w:val="primenaglowek2"/>
            </w:pPr>
            <w:r w:rsidRPr="006B7A6A">
              <w:rPr>
                <w:noProof/>
              </w:rPr>
              <w:drawing>
                <wp:inline distT="0" distB="0" distL="0" distR="0" wp14:anchorId="22394867" wp14:editId="0A9B6B91">
                  <wp:extent cx="1238250" cy="12382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L_logo_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840" cy="1237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C769B5" w14:textId="77777777" w:rsidR="007C250C" w:rsidRPr="007C250C" w:rsidRDefault="007C250C" w:rsidP="007C2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369E56" w14:textId="59B8F873" w:rsidR="009A0711" w:rsidRPr="009A0711" w:rsidRDefault="009A0711" w:rsidP="009A0711">
      <w:pPr>
        <w:pStyle w:val="primenaglowek1"/>
        <w:rPr>
          <w:rFonts w:eastAsia="Times New Roman"/>
        </w:rPr>
      </w:pPr>
      <w:r>
        <w:rPr>
          <w:rFonts w:eastAsia="Times New Roman"/>
        </w:rPr>
        <w:t>W Polsce Ukraińcy kupują więcej mieszkań niż Niemcy</w:t>
      </w:r>
    </w:p>
    <w:p w14:paraId="75594CD2" w14:textId="4F356356" w:rsidR="009A0711" w:rsidRDefault="009A0711" w:rsidP="009A0711">
      <w:pPr>
        <w:pStyle w:val="primenaglowek2"/>
        <w:rPr>
          <w:rFonts w:eastAsia="Times New Roman"/>
        </w:rPr>
      </w:pPr>
      <w:r>
        <w:rPr>
          <w:rFonts w:eastAsia="Times New Roman"/>
        </w:rPr>
        <w:t>Polska to kraj atrakcyjny turystycznie, co roku odwiedzany przez miliony obcokrajowców ceniących przyrodę, a także dziedz</w:t>
      </w:r>
      <w:r>
        <w:rPr>
          <w:rFonts w:eastAsia="Times New Roman"/>
        </w:rPr>
        <w:t xml:space="preserve">ictwo kulturowe naszego kraju. </w:t>
      </w:r>
      <w:r>
        <w:rPr>
          <w:rFonts w:eastAsia="Times New Roman"/>
        </w:rPr>
        <w:t xml:space="preserve">W ostatnich latach polepszająca się sytuacja gospodarcza i sprzyjająca koniunktura  wpływa na coraz większe zainteresowanie cudzoziemców nieruchomościami z kraju nad Wisłą. </w:t>
      </w:r>
    </w:p>
    <w:p w14:paraId="5484633B" w14:textId="4E30B847" w:rsidR="009A0711" w:rsidRDefault="009A0711" w:rsidP="009A0711">
      <w:pPr>
        <w:pStyle w:val="primenaglowek2"/>
        <w:rPr>
          <w:rFonts w:eastAsia="Times New Roman"/>
        </w:rPr>
      </w:pPr>
      <w:r>
        <w:rPr>
          <w:rFonts w:eastAsia="Times New Roman"/>
        </w:rPr>
        <w:t>Europejski standard za niższą cenę</w:t>
      </w:r>
    </w:p>
    <w:p w14:paraId="230A774A" w14:textId="0BD1B35E" w:rsidR="009A0711" w:rsidRPr="009A0711" w:rsidRDefault="009A0711" w:rsidP="009A0711">
      <w:pPr>
        <w:pStyle w:val="primepapierstyl"/>
        <w:rPr>
          <w:rFonts w:eastAsia="Times New Roman"/>
          <w:lang w:val="pl-PL"/>
        </w:rPr>
      </w:pPr>
      <w:r>
        <w:rPr>
          <w:rFonts w:eastAsia="Times New Roman"/>
        </w:rPr>
        <w:t xml:space="preserve">Według raportu Deloitte “Property Index Overview of European Residential Markets” z 2018 roku, polskie mieszkania to jedne z najtańszych w Europie. Pomimo niższej ceny ich standard nie odbiega od jakości oferowanej zagranicą, dlatego nie powinien dziwić fakt, iż dla obcokrajowców Polska jest atrakcyjna ze względów inwestycyjnych, jak i jako miejsce do życia. Potwierdzają to opublikowane w marcu tego roku dane MSWiA, według których cudzoziemcy w </w:t>
      </w:r>
      <w:r>
        <w:rPr>
          <w:rFonts w:eastAsia="Times New Roman"/>
        </w:rPr>
        <w:lastRenderedPageBreak/>
        <w:t xml:space="preserve">zeszłym roku nabyli w naszym kraju 7 043 lokali mieszkalnych o łącznej powierzchni 426,2 tys. mkw. Według szacunków portalu RynekPierwotny.pl jest to o 43% więcej nieruchomości niż przed dwoma laty, o powierzchni większej o 40%. </w:t>
      </w:r>
      <w:r w:rsidRPr="009A0711">
        <w:rPr>
          <w:rFonts w:eastAsia="Times New Roman"/>
          <w:lang w:val="pl-PL"/>
        </w:rPr>
        <w:t xml:space="preserve">Te dane jednoznacznie wskazują na rosnące zainteresowanie mieszkaniami w kraju nad Wisłą. </w:t>
      </w:r>
    </w:p>
    <w:p w14:paraId="040946DA" w14:textId="06DAE383" w:rsidR="009A0711" w:rsidRPr="009A0711" w:rsidRDefault="009A0711" w:rsidP="009A0711">
      <w:pPr>
        <w:pStyle w:val="primepapierstyl"/>
        <w:rPr>
          <w:rFonts w:eastAsia="Times New Roman"/>
          <w:lang w:val="pl-PL"/>
        </w:rPr>
      </w:pPr>
      <w:r>
        <w:rPr>
          <w:rFonts w:eastAsia="Times New Roman"/>
        </w:rPr>
        <w:t xml:space="preserve">- </w:t>
      </w:r>
      <w:r w:rsidRPr="009A0711">
        <w:rPr>
          <w:rFonts w:eastAsia="Times New Roman"/>
          <w:i/>
        </w:rPr>
        <w:t xml:space="preserve">Polska to kraj inwestycyjnie atrakcyjny dla obcokrajowców, zwłaszcza gdy bierzemy pod uwagę główne ośrodki miejskie, takie jak Kraków czy Warszawa. Poza tym, nasz kraj jest jednym z najprężniej rozwijających się w Europie, sytuacja gospodarcza polepsza się, rosną wynagrodzenia, a bezrobocie spada. </w:t>
      </w:r>
      <w:r w:rsidRPr="009A0711">
        <w:rPr>
          <w:rFonts w:eastAsia="Times New Roman"/>
          <w:i/>
          <w:lang w:val="pl-PL"/>
        </w:rPr>
        <w:t>Wszystko to wpływa na duże zainteresowanie polskimi nieruchomościami, które cudzoziemców kuszą wysokim standardem, a także niską ceną</w:t>
      </w:r>
      <w:r w:rsidRPr="009A0711">
        <w:rPr>
          <w:rFonts w:eastAsia="Times New Roman"/>
          <w:lang w:val="pl-PL"/>
        </w:rPr>
        <w:t xml:space="preserve"> - mówi Grzegorz Woźniak ze spółki Quelle Locum, realizującej inwestycję Park Leśny Bronowice.</w:t>
      </w:r>
    </w:p>
    <w:p w14:paraId="74D670CA" w14:textId="2C408ECC" w:rsidR="009A0711" w:rsidRPr="009A0711" w:rsidRDefault="009A0711" w:rsidP="009A0711">
      <w:pPr>
        <w:pStyle w:val="primenaglowek2"/>
        <w:rPr>
          <w:rFonts w:eastAsia="Times New Roman"/>
        </w:rPr>
      </w:pPr>
      <w:r>
        <w:rPr>
          <w:rFonts w:eastAsia="Times New Roman"/>
        </w:rPr>
        <w:t xml:space="preserve">Polska drugim domem </w:t>
      </w:r>
    </w:p>
    <w:p w14:paraId="294C5A96" w14:textId="3AAC5A80" w:rsidR="009A0711" w:rsidRPr="00777554" w:rsidRDefault="009A0711" w:rsidP="009A0711">
      <w:pPr>
        <w:pStyle w:val="primepapierstyl"/>
        <w:rPr>
          <w:rFonts w:eastAsia="Times New Roman"/>
          <w:lang w:val="pl-PL"/>
        </w:rPr>
      </w:pPr>
      <w:r>
        <w:rPr>
          <w:rFonts w:eastAsia="Times New Roman"/>
        </w:rPr>
        <w:t xml:space="preserve">Od 2016 roku najaktywniejszą narodowością na polskim rynku nieruchomości są obywatele Ukrainy, którzy w ubiegłym roku nabyli w naszej Ojczyźnie 110 tys. mkw., o ponad połowę więcej niż w 2017 roku (dane RynekPierwotny.pl, lipiec 2019). </w:t>
      </w:r>
      <w:r w:rsidRPr="00777554">
        <w:rPr>
          <w:rFonts w:eastAsia="Times New Roman"/>
          <w:lang w:val="pl-PL"/>
        </w:rPr>
        <w:t xml:space="preserve">Tuż za naszymi wschodnimi sąsiadami znajdują się obywatele Niemiec: w Polsce zainwestowali w 64 tys. </w:t>
      </w:r>
      <w:r w:rsidR="00777554">
        <w:rPr>
          <w:rFonts w:eastAsia="Times New Roman"/>
          <w:lang w:val="pl-PL"/>
        </w:rPr>
        <w:t>mkw.</w:t>
      </w:r>
      <w:r w:rsidRPr="00777554">
        <w:rPr>
          <w:rFonts w:eastAsia="Times New Roman"/>
          <w:lang w:val="pl-PL"/>
        </w:rPr>
        <w:t xml:space="preserve">, jednak w ich przypadku są to głównie lokale pod wynajem, a także powierzchnie biurowe. W ubiegłym roku 14 tys. </w:t>
      </w:r>
      <w:r w:rsidR="00777554">
        <w:rPr>
          <w:rFonts w:eastAsia="Times New Roman"/>
          <w:lang w:val="pl-PL"/>
        </w:rPr>
        <w:t>mkw.</w:t>
      </w:r>
      <w:r w:rsidRPr="00777554">
        <w:rPr>
          <w:rFonts w:eastAsia="Times New Roman"/>
          <w:lang w:val="pl-PL"/>
        </w:rPr>
        <w:t xml:space="preserve"> zostało nabytych przez niemieckie firmy, w porównaniu do szacunków sprzed dwóch lat jest to różnica o ponad 11 tys. mkw. </w:t>
      </w:r>
      <w:r>
        <w:rPr>
          <w:rFonts w:eastAsia="Times New Roman"/>
        </w:rPr>
        <w:t>(</w:t>
      </w:r>
      <w:proofErr w:type="spellStart"/>
      <w:r>
        <w:rPr>
          <w:rFonts w:eastAsia="Times New Roman"/>
        </w:rPr>
        <w:t>dane</w:t>
      </w:r>
      <w:proofErr w:type="spellEnd"/>
      <w:r>
        <w:rPr>
          <w:rFonts w:eastAsia="Times New Roman"/>
        </w:rPr>
        <w:t xml:space="preserve"> HRE Investments, </w:t>
      </w:r>
      <w:proofErr w:type="spellStart"/>
      <w:r>
        <w:rPr>
          <w:rFonts w:eastAsia="Times New Roman"/>
        </w:rPr>
        <w:t>lipiec</w:t>
      </w:r>
      <w:proofErr w:type="spellEnd"/>
      <w:r>
        <w:rPr>
          <w:rFonts w:eastAsia="Times New Roman"/>
        </w:rPr>
        <w:t xml:space="preserve"> 2019). </w:t>
      </w:r>
      <w:r w:rsidRPr="00777554">
        <w:rPr>
          <w:rFonts w:eastAsia="Times New Roman"/>
          <w:lang w:val="pl-PL"/>
        </w:rPr>
        <w:t xml:space="preserve">Do innych narodowości chętnie nabywających polskie nieruchomości </w:t>
      </w:r>
      <w:r w:rsidRPr="00777554">
        <w:rPr>
          <w:rFonts w:eastAsia="Times New Roman"/>
          <w:lang w:val="pl-PL"/>
        </w:rPr>
        <w:lastRenderedPageBreak/>
        <w:t xml:space="preserve">należeli: Brytyjczycy </w:t>
      </w:r>
      <w:r w:rsidR="00777554">
        <w:rPr>
          <w:rFonts w:eastAsia="Times New Roman"/>
          <w:lang w:val="pl-PL"/>
        </w:rPr>
        <w:t xml:space="preserve">(ponad 20 tys. mkw.), </w:t>
      </w:r>
      <w:r w:rsidRPr="009A0711">
        <w:rPr>
          <w:rFonts w:eastAsia="Times New Roman"/>
          <w:lang w:val="pl-PL"/>
        </w:rPr>
        <w:t xml:space="preserve">Białorusini oraz Francuzi - ok. 20 tys. mkw. </w:t>
      </w:r>
    </w:p>
    <w:p w14:paraId="244D9943" w14:textId="24EB5901" w:rsidR="009A0711" w:rsidRPr="009A0711" w:rsidRDefault="009A0711" w:rsidP="009A0711">
      <w:pPr>
        <w:pStyle w:val="primepapierstyl"/>
        <w:rPr>
          <w:rFonts w:eastAsia="Times New Roman"/>
          <w:lang w:val="pl-PL"/>
        </w:rPr>
      </w:pPr>
      <w:r w:rsidRPr="00777554">
        <w:rPr>
          <w:rFonts w:eastAsia="Times New Roman"/>
          <w:lang w:val="pl-PL"/>
        </w:rPr>
        <w:t xml:space="preserve">- </w:t>
      </w:r>
      <w:r w:rsidRPr="00777554">
        <w:rPr>
          <w:rFonts w:eastAsia="Times New Roman"/>
          <w:i/>
          <w:lang w:val="pl-PL"/>
        </w:rPr>
        <w:t xml:space="preserve">Z roku na rok w Polsce przybywa cudzoziemców, a pierwszeństwo wśród obywateli z zagranicy należy do Ukraińców. </w:t>
      </w:r>
      <w:proofErr w:type="spellStart"/>
      <w:r w:rsidRPr="009A0711">
        <w:rPr>
          <w:rFonts w:eastAsia="Times New Roman"/>
          <w:i/>
        </w:rPr>
        <w:t>Wielu</w:t>
      </w:r>
      <w:proofErr w:type="spellEnd"/>
      <w:r w:rsidRPr="009A0711">
        <w:rPr>
          <w:rFonts w:eastAsia="Times New Roman"/>
          <w:i/>
        </w:rPr>
        <w:t xml:space="preserve"> z </w:t>
      </w:r>
      <w:proofErr w:type="spellStart"/>
      <w:r w:rsidRPr="009A0711">
        <w:rPr>
          <w:rFonts w:eastAsia="Times New Roman"/>
          <w:i/>
        </w:rPr>
        <w:t>nich</w:t>
      </w:r>
      <w:proofErr w:type="spellEnd"/>
      <w:r w:rsidRPr="009A0711">
        <w:rPr>
          <w:rFonts w:eastAsia="Times New Roman"/>
          <w:i/>
        </w:rPr>
        <w:t xml:space="preserve"> </w:t>
      </w:r>
      <w:proofErr w:type="spellStart"/>
      <w:r w:rsidRPr="009A0711">
        <w:rPr>
          <w:rFonts w:eastAsia="Times New Roman"/>
          <w:i/>
        </w:rPr>
        <w:t>przyjeżdża</w:t>
      </w:r>
      <w:proofErr w:type="spellEnd"/>
      <w:r w:rsidRPr="009A0711">
        <w:rPr>
          <w:rFonts w:eastAsia="Times New Roman"/>
          <w:i/>
        </w:rPr>
        <w:t xml:space="preserve"> do Polski w poszukiwaniu lepszego życia - wyższej płacy, a także możliwości rozwoju, edukacji i zróżnicowanej ścieżki kariery. Nie powinien dziwić fakt, że to właśnie sąsiedzi zza naszej wschodniej granicy nabywają sporo nieruchomości w Polsce, wiążąc z naszym krajem swoją przyszłość. </w:t>
      </w:r>
      <w:r w:rsidRPr="009A0711">
        <w:rPr>
          <w:rFonts w:eastAsia="Times New Roman"/>
          <w:i/>
          <w:lang w:val="pl-PL"/>
        </w:rPr>
        <w:t>Coraz częściej klientami deweloperów są także Białorusini, a w perspektywie kilku lat wzrośnie udział Hindusów na rynku nieruchomości, których jest coraz więcej w naszym kraj</w:t>
      </w:r>
      <w:r w:rsidRPr="009A0711">
        <w:rPr>
          <w:rFonts w:eastAsia="Times New Roman"/>
          <w:i/>
          <w:lang w:val="pl-PL"/>
        </w:rPr>
        <w:t>u i chętnie podejmują tu pracę</w:t>
      </w:r>
      <w:r>
        <w:rPr>
          <w:rFonts w:eastAsia="Times New Roman"/>
          <w:lang w:val="pl-PL"/>
        </w:rPr>
        <w:t xml:space="preserve"> </w:t>
      </w:r>
      <w:r w:rsidRPr="009A0711">
        <w:rPr>
          <w:rFonts w:eastAsia="Times New Roman"/>
          <w:lang w:val="pl-PL"/>
        </w:rPr>
        <w:t>- mówi Grzegorz Woźniak.</w:t>
      </w:r>
    </w:p>
    <w:p w14:paraId="492D363F" w14:textId="4E127A9B" w:rsidR="009A0711" w:rsidRPr="009A0711" w:rsidRDefault="009A0711" w:rsidP="009A0711">
      <w:pPr>
        <w:pStyle w:val="primenaglowek2"/>
        <w:rPr>
          <w:rFonts w:eastAsia="Times New Roman"/>
        </w:rPr>
      </w:pPr>
      <w:r>
        <w:rPr>
          <w:rFonts w:eastAsia="Times New Roman"/>
        </w:rPr>
        <w:t>Warszawa i Kraków najchętniej wybierane</w:t>
      </w:r>
    </w:p>
    <w:p w14:paraId="6686E92C" w14:textId="46E7E66D" w:rsidR="009A0711" w:rsidRDefault="009A0711" w:rsidP="009A0711">
      <w:pPr>
        <w:pStyle w:val="primepapierstyl"/>
        <w:rPr>
          <w:rFonts w:eastAsia="Times New Roman"/>
        </w:rPr>
      </w:pPr>
      <w:r>
        <w:rPr>
          <w:rFonts w:eastAsia="Times New Roman"/>
        </w:rPr>
        <w:t>Wśród osób nabywających mieszkania popularnością cieszą się przede wszystkim województwa, w których znajdują się największe aglo</w:t>
      </w:r>
      <w:r>
        <w:rPr>
          <w:rFonts w:eastAsia="Times New Roman"/>
        </w:rPr>
        <w:t xml:space="preserve">meracje w kraju. </w:t>
      </w:r>
      <w:r w:rsidRPr="009A0711">
        <w:rPr>
          <w:rFonts w:eastAsia="Times New Roman"/>
          <w:lang w:val="pl-PL"/>
        </w:rPr>
        <w:t xml:space="preserve">Według MSWiA, </w:t>
      </w:r>
      <w:r w:rsidRPr="009A0711">
        <w:rPr>
          <w:rFonts w:eastAsia="Times New Roman"/>
          <w:lang w:val="pl-PL"/>
        </w:rPr>
        <w:t xml:space="preserve">w tym roku najwięcej nieruchomości cudzoziemcy nabyli w województwie mazowieckim - ok. 261 tys. mkw., dolnośląskim - ponad 78 tys. mkw., a także w Małopolsce - ok. 75 tys. mkw. </w:t>
      </w:r>
      <w:r>
        <w:rPr>
          <w:rFonts w:eastAsia="Times New Roman"/>
        </w:rPr>
        <w:t xml:space="preserve">Obcokrajowcy preferują lokale zlokalizowane w dużych miastach, jak Warszawa i Kraków, w których nabyli kolejno 2 951 oraz 1 262 lokali mieszkalnych oraz użytkowych. Podium w 2018 roku zamyka Wrocław z wynikiem 987 nieruchomości. Co ciekawe, według HRE Investments kurorty takie jak Zakopane i Świnoujście nie są atrakcyjne dla cudzoziemców. Według ich szacunków w 2018 roku, w stolicy Tatr obcokrajowcy nabyli tylko 6 mieszkań, a w upodobanym przez Niemców pomorskim mieście odnotowano 60 transakcji. </w:t>
      </w:r>
    </w:p>
    <w:p w14:paraId="60AC3877" w14:textId="77777777" w:rsidR="009A0711" w:rsidRDefault="009A0711" w:rsidP="009A071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FF1442" w14:textId="1A7E48F0" w:rsidR="009A0711" w:rsidRPr="009A0711" w:rsidRDefault="009A0711" w:rsidP="009A0711">
      <w:pPr>
        <w:pStyle w:val="primepapierstyl"/>
        <w:rPr>
          <w:rFonts w:eastAsia="Times New Roman"/>
          <w:lang w:val="pl-PL"/>
        </w:rPr>
      </w:pPr>
      <w:r>
        <w:rPr>
          <w:rFonts w:eastAsia="Times New Roman"/>
        </w:rPr>
        <w:t xml:space="preserve">-  </w:t>
      </w:r>
      <w:r w:rsidRPr="009A0711">
        <w:rPr>
          <w:rFonts w:eastAsia="Times New Roman"/>
          <w:i/>
        </w:rPr>
        <w:t xml:space="preserve">Abstrahując od możliwości, jakie oferują główne aglomeracje w kraju, cudzoziemcy nabywają mieszkania, gdyż formalności związane z ich zakupem są dużo mniejsze. Nabycie domu wiąże się z zezwoleniem Ministra Spraw Wewnętrznych, zaś mieszkanie może kupić każdy. </w:t>
      </w:r>
      <w:r w:rsidRPr="009A0711">
        <w:rPr>
          <w:rFonts w:eastAsia="Times New Roman"/>
          <w:i/>
          <w:lang w:val="pl-PL"/>
        </w:rPr>
        <w:t>Jest to również powód, dla którego cudzoziemcy wybierają miasta, w których rynek mieszkaniowy jest różnor</w:t>
      </w:r>
      <w:r w:rsidRPr="009A0711">
        <w:rPr>
          <w:rFonts w:eastAsia="Times New Roman"/>
          <w:i/>
          <w:lang w:val="pl-PL"/>
        </w:rPr>
        <w:t xml:space="preserve">odny i wciąż oferuje coś nowego </w:t>
      </w:r>
      <w:r w:rsidRPr="009A0711">
        <w:rPr>
          <w:rFonts w:eastAsia="Times New Roman"/>
          <w:lang w:val="pl-PL"/>
        </w:rPr>
        <w:t>- tłumaczy Grzegorz Woźniak, ze spółki Quelle Locum, realizującej inwestycję Park Leśny Bronowice.</w:t>
      </w:r>
    </w:p>
    <w:p w14:paraId="79C0DAFA" w14:textId="77777777" w:rsidR="009A0711" w:rsidRDefault="009A0711" w:rsidP="003A7137">
      <w:pPr>
        <w:pStyle w:val="primenaglowek2"/>
      </w:pPr>
    </w:p>
    <w:p w14:paraId="0B9EE806" w14:textId="5D5306AC" w:rsidR="00241843" w:rsidRPr="00BC0BC1" w:rsidRDefault="00241843" w:rsidP="003A7137">
      <w:pPr>
        <w:pStyle w:val="primenaglowek2"/>
      </w:pPr>
      <w:r w:rsidRPr="00BC0BC1">
        <w:t xml:space="preserve">Więcej informacji: </w:t>
      </w:r>
    </w:p>
    <w:p w14:paraId="6A37EA92" w14:textId="77777777" w:rsidR="00241843" w:rsidRPr="00826F14" w:rsidRDefault="00B53502" w:rsidP="003A7137">
      <w:pPr>
        <w:pStyle w:val="primepapierstyl"/>
        <w:rPr>
          <w:lang w:val="pl-PL"/>
        </w:rPr>
      </w:pPr>
      <w:r w:rsidRPr="00826F14">
        <w:rPr>
          <w:lang w:val="pl-PL"/>
        </w:rPr>
        <w:t>Aleksandra Maśnica</w:t>
      </w:r>
    </w:p>
    <w:p w14:paraId="7E2ECC4F" w14:textId="77777777" w:rsidR="00241843" w:rsidRPr="00826F14" w:rsidRDefault="00B53502" w:rsidP="003A7137">
      <w:pPr>
        <w:pStyle w:val="primepapierstyl"/>
        <w:rPr>
          <w:lang w:val="pl-PL"/>
        </w:rPr>
      </w:pPr>
      <w:r w:rsidRPr="00826F14">
        <w:rPr>
          <w:lang w:val="pl-PL"/>
        </w:rPr>
        <w:t>e-mail: aleksandra.masnica</w:t>
      </w:r>
      <w:r w:rsidR="00241843" w:rsidRPr="00826F14">
        <w:rPr>
          <w:lang w:val="pl-PL"/>
        </w:rPr>
        <w:t>@primetimepr.pl</w:t>
      </w:r>
    </w:p>
    <w:p w14:paraId="6460FAC4" w14:textId="77777777" w:rsidR="00E07609" w:rsidRPr="006B7A6A" w:rsidRDefault="00241843" w:rsidP="003A7137">
      <w:pPr>
        <w:pStyle w:val="primepapierstyl"/>
        <w:rPr>
          <w:lang w:val="pl-PL"/>
        </w:rPr>
      </w:pPr>
      <w:r w:rsidRPr="006B7A6A">
        <w:rPr>
          <w:lang w:val="pl-PL"/>
        </w:rPr>
        <w:t>tel. 12 313 00 87</w:t>
      </w:r>
      <w:bookmarkStart w:id="0" w:name="_GoBack"/>
      <w:bookmarkEnd w:id="0"/>
    </w:p>
    <w:sectPr w:rsidR="00E07609" w:rsidRPr="006B7A6A" w:rsidSect="008B500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DEFAB0" w14:textId="77777777" w:rsidR="00F43ACC" w:rsidRDefault="00F43ACC" w:rsidP="00EB07E0">
      <w:pPr>
        <w:spacing w:after="0" w:line="240" w:lineRule="auto"/>
      </w:pPr>
      <w:r>
        <w:separator/>
      </w:r>
    </w:p>
  </w:endnote>
  <w:endnote w:type="continuationSeparator" w:id="0">
    <w:p w14:paraId="49DAB393" w14:textId="77777777" w:rsidR="00F43ACC" w:rsidRDefault="00F43ACC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3000E" w14:textId="77777777" w:rsidR="00DD0F6A" w:rsidRDefault="003A6A3E">
    <w:pPr>
      <w:pStyle w:val="Stopka"/>
    </w:pPr>
    <w:r>
      <w:rPr>
        <w:noProof/>
      </w:rPr>
      <w:drawing>
        <wp:inline distT="0" distB="0" distL="0" distR="0" wp14:anchorId="03235DED" wp14:editId="7ED710D4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D5F6D3" w14:textId="77777777"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86F0A1" w14:textId="77777777" w:rsidR="00F43ACC" w:rsidRDefault="00F43ACC" w:rsidP="00EB07E0">
      <w:pPr>
        <w:spacing w:after="0" w:line="240" w:lineRule="auto"/>
      </w:pPr>
      <w:r>
        <w:separator/>
      </w:r>
    </w:p>
  </w:footnote>
  <w:footnote w:type="continuationSeparator" w:id="0">
    <w:p w14:paraId="70D70FDC" w14:textId="77777777" w:rsidR="00F43ACC" w:rsidRDefault="00F43ACC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9F525" w14:textId="77777777" w:rsidR="00DD0F6A" w:rsidRDefault="00E07609">
    <w:pPr>
      <w:pStyle w:val="Nagwek"/>
    </w:pPr>
    <w:r>
      <w:rPr>
        <w:noProof/>
      </w:rPr>
      <w:drawing>
        <wp:inline distT="0" distB="0" distL="0" distR="0" wp14:anchorId="37FB6CC6" wp14:editId="4388BC6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3E3B58" w14:textId="77777777" w:rsidR="00DD0F6A" w:rsidRDefault="00710E4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FAF7D8C" wp14:editId="3A70596C">
              <wp:simplePos x="0" y="0"/>
              <wp:positionH relativeFrom="rightMargin">
                <wp:posOffset>349885</wp:posOffset>
              </wp:positionH>
              <wp:positionV relativeFrom="margin">
                <wp:posOffset>-46355</wp:posOffset>
              </wp:positionV>
              <wp:extent cx="806450" cy="433705"/>
              <wp:effectExtent l="0" t="1270" r="3175" b="31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4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AD9D04" w14:textId="77777777" w:rsidR="00F55396" w:rsidRDefault="004A259A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F93A66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.55pt;margin-top:-3.65pt;width:63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" o:allowincell="f" stroked="f">
              <v:textbox style="mso-fit-shape-to-text:t" inset="0,,0">
                <w:txbxContent>
                  <w:p w14:paraId="1BAD9D04" w14:textId="77777777" w:rsidR="00F55396" w:rsidRDefault="004A259A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F93A66"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E0"/>
    <w:rsid w:val="0000744D"/>
    <w:rsid w:val="00025CB2"/>
    <w:rsid w:val="0003230B"/>
    <w:rsid w:val="0003475D"/>
    <w:rsid w:val="00044B02"/>
    <w:rsid w:val="000472DF"/>
    <w:rsid w:val="000626FA"/>
    <w:rsid w:val="00080172"/>
    <w:rsid w:val="000D075D"/>
    <w:rsid w:val="000D7E18"/>
    <w:rsid w:val="000E583D"/>
    <w:rsid w:val="0012470C"/>
    <w:rsid w:val="00160166"/>
    <w:rsid w:val="00175BE8"/>
    <w:rsid w:val="00183AD7"/>
    <w:rsid w:val="00184019"/>
    <w:rsid w:val="00192D90"/>
    <w:rsid w:val="001A27B1"/>
    <w:rsid w:val="001F17F9"/>
    <w:rsid w:val="00207582"/>
    <w:rsid w:val="0021341D"/>
    <w:rsid w:val="0021745D"/>
    <w:rsid w:val="00224F45"/>
    <w:rsid w:val="002256E3"/>
    <w:rsid w:val="00236619"/>
    <w:rsid w:val="00241843"/>
    <w:rsid w:val="0024270E"/>
    <w:rsid w:val="002510E3"/>
    <w:rsid w:val="002625F0"/>
    <w:rsid w:val="0028596B"/>
    <w:rsid w:val="00297C0F"/>
    <w:rsid w:val="002B103F"/>
    <w:rsid w:val="002D02E9"/>
    <w:rsid w:val="00325EE2"/>
    <w:rsid w:val="00365C43"/>
    <w:rsid w:val="0037191A"/>
    <w:rsid w:val="00382BCE"/>
    <w:rsid w:val="003A05D7"/>
    <w:rsid w:val="003A6A3E"/>
    <w:rsid w:val="003A7137"/>
    <w:rsid w:val="003B4CA6"/>
    <w:rsid w:val="003D16EE"/>
    <w:rsid w:val="003E0117"/>
    <w:rsid w:val="003F0C15"/>
    <w:rsid w:val="003F4F29"/>
    <w:rsid w:val="0040088D"/>
    <w:rsid w:val="0040097F"/>
    <w:rsid w:val="004127D7"/>
    <w:rsid w:val="00415459"/>
    <w:rsid w:val="004362CB"/>
    <w:rsid w:val="00443496"/>
    <w:rsid w:val="00466C4B"/>
    <w:rsid w:val="00493BB7"/>
    <w:rsid w:val="004A1F76"/>
    <w:rsid w:val="004A259A"/>
    <w:rsid w:val="004B7560"/>
    <w:rsid w:val="004E01A7"/>
    <w:rsid w:val="00500B7E"/>
    <w:rsid w:val="00500BD1"/>
    <w:rsid w:val="005053FE"/>
    <w:rsid w:val="005218BE"/>
    <w:rsid w:val="005A1912"/>
    <w:rsid w:val="005C296A"/>
    <w:rsid w:val="005F76F0"/>
    <w:rsid w:val="00631BAE"/>
    <w:rsid w:val="0064203F"/>
    <w:rsid w:val="006700A4"/>
    <w:rsid w:val="00672549"/>
    <w:rsid w:val="00694A6D"/>
    <w:rsid w:val="006B1CBC"/>
    <w:rsid w:val="006B7A6A"/>
    <w:rsid w:val="006E51E6"/>
    <w:rsid w:val="007019B2"/>
    <w:rsid w:val="00704D46"/>
    <w:rsid w:val="00710E43"/>
    <w:rsid w:val="007222CA"/>
    <w:rsid w:val="00725651"/>
    <w:rsid w:val="0074262A"/>
    <w:rsid w:val="007555D3"/>
    <w:rsid w:val="00766DCF"/>
    <w:rsid w:val="00777554"/>
    <w:rsid w:val="007C01D4"/>
    <w:rsid w:val="007C250C"/>
    <w:rsid w:val="007D0A68"/>
    <w:rsid w:val="007E2427"/>
    <w:rsid w:val="007E3FB0"/>
    <w:rsid w:val="007E6320"/>
    <w:rsid w:val="007E69D8"/>
    <w:rsid w:val="00801351"/>
    <w:rsid w:val="00826351"/>
    <w:rsid w:val="00826F14"/>
    <w:rsid w:val="00887445"/>
    <w:rsid w:val="008B1FFB"/>
    <w:rsid w:val="008B5000"/>
    <w:rsid w:val="008C7DCC"/>
    <w:rsid w:val="008E34F7"/>
    <w:rsid w:val="009049C0"/>
    <w:rsid w:val="009426DB"/>
    <w:rsid w:val="009449FD"/>
    <w:rsid w:val="00972E63"/>
    <w:rsid w:val="009919CA"/>
    <w:rsid w:val="009A0711"/>
    <w:rsid w:val="009A3515"/>
    <w:rsid w:val="009C3525"/>
    <w:rsid w:val="009C5E2F"/>
    <w:rsid w:val="009D013C"/>
    <w:rsid w:val="009E2150"/>
    <w:rsid w:val="009E2155"/>
    <w:rsid w:val="009F2721"/>
    <w:rsid w:val="009F6F75"/>
    <w:rsid w:val="00A32152"/>
    <w:rsid w:val="00A36644"/>
    <w:rsid w:val="00A436B5"/>
    <w:rsid w:val="00A5395E"/>
    <w:rsid w:val="00A626F8"/>
    <w:rsid w:val="00A7187D"/>
    <w:rsid w:val="00A8340F"/>
    <w:rsid w:val="00A951E4"/>
    <w:rsid w:val="00A97AD1"/>
    <w:rsid w:val="00AB78B9"/>
    <w:rsid w:val="00AD3BB7"/>
    <w:rsid w:val="00AD40FE"/>
    <w:rsid w:val="00AD6EA5"/>
    <w:rsid w:val="00B21554"/>
    <w:rsid w:val="00B376EC"/>
    <w:rsid w:val="00B415D1"/>
    <w:rsid w:val="00B53502"/>
    <w:rsid w:val="00B57E60"/>
    <w:rsid w:val="00B6113A"/>
    <w:rsid w:val="00B63600"/>
    <w:rsid w:val="00B70B9F"/>
    <w:rsid w:val="00B7672D"/>
    <w:rsid w:val="00B86C3A"/>
    <w:rsid w:val="00BC0BC1"/>
    <w:rsid w:val="00BD5243"/>
    <w:rsid w:val="00BD67D5"/>
    <w:rsid w:val="00C53051"/>
    <w:rsid w:val="00C71C00"/>
    <w:rsid w:val="00CD6338"/>
    <w:rsid w:val="00CE6610"/>
    <w:rsid w:val="00CF277D"/>
    <w:rsid w:val="00D12F02"/>
    <w:rsid w:val="00D42716"/>
    <w:rsid w:val="00D5564C"/>
    <w:rsid w:val="00D70661"/>
    <w:rsid w:val="00DC0594"/>
    <w:rsid w:val="00DD0F6A"/>
    <w:rsid w:val="00DD78E7"/>
    <w:rsid w:val="00DF035C"/>
    <w:rsid w:val="00DF479C"/>
    <w:rsid w:val="00E07609"/>
    <w:rsid w:val="00E1152E"/>
    <w:rsid w:val="00E118B0"/>
    <w:rsid w:val="00E545AE"/>
    <w:rsid w:val="00E905A9"/>
    <w:rsid w:val="00EB07E0"/>
    <w:rsid w:val="00EB28B0"/>
    <w:rsid w:val="00EB4CBB"/>
    <w:rsid w:val="00EC3747"/>
    <w:rsid w:val="00ED1255"/>
    <w:rsid w:val="00EE1B18"/>
    <w:rsid w:val="00EF60AA"/>
    <w:rsid w:val="00EF7A1E"/>
    <w:rsid w:val="00F43ACC"/>
    <w:rsid w:val="00F55396"/>
    <w:rsid w:val="00F71FD3"/>
    <w:rsid w:val="00F7261A"/>
    <w:rsid w:val="00F93A66"/>
    <w:rsid w:val="00FD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056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D12F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D12F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BFC0E-61EB-4FCC-A8F8-78A14B52C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677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prime</cp:lastModifiedBy>
  <cp:revision>7</cp:revision>
  <cp:lastPrinted>2019-07-22T06:55:00Z</cp:lastPrinted>
  <dcterms:created xsi:type="dcterms:W3CDTF">2019-07-15T10:56:00Z</dcterms:created>
  <dcterms:modified xsi:type="dcterms:W3CDTF">2019-07-22T06:56:00Z</dcterms:modified>
</cp:coreProperties>
</file>