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55514510" w:rsidR="00E07609" w:rsidRDefault="000B2D5D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5A70968B" w:rsidR="00E07609" w:rsidRPr="0000744D" w:rsidRDefault="0003528C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Jak będziemy mieszkać za 20 lat?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66E0F71" w:rsidR="00E07609" w:rsidRPr="006B7A6A" w:rsidRDefault="006639A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03528C">
              <w:rPr>
                <w:lang w:val="pl-PL"/>
              </w:rPr>
              <w:t>6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9F6BD" w14:textId="6DC984DD" w:rsidR="0003528C" w:rsidRPr="0003528C" w:rsidRDefault="0003528C" w:rsidP="0003528C">
      <w:pPr>
        <w:pStyle w:val="primenaglowek1"/>
        <w:rPr>
          <w:rFonts w:eastAsia="Times New Roman"/>
        </w:rPr>
      </w:pPr>
      <w:bookmarkStart w:id="0" w:name="_6zxy3s3t39ce" w:colFirst="0" w:colLast="0"/>
      <w:bookmarkEnd w:id="0"/>
      <w:r w:rsidRPr="0003528C">
        <w:rPr>
          <w:rFonts w:eastAsia="Times New Roman"/>
        </w:rPr>
        <w:t>Jak będziemy mieszkać za 20 lat?</w:t>
      </w:r>
    </w:p>
    <w:p w14:paraId="78F913A1" w14:textId="30E72580" w:rsidR="0003528C" w:rsidRPr="0003528C" w:rsidRDefault="0003528C" w:rsidP="0003528C">
      <w:pPr>
        <w:pStyle w:val="primenaglowek2"/>
        <w:rPr>
          <w:rFonts w:eastAsia="Times New Roman"/>
        </w:rPr>
      </w:pPr>
      <w:r w:rsidRPr="0003528C">
        <w:rPr>
          <w:rFonts w:eastAsia="Times New Roman"/>
        </w:rPr>
        <w:t>Mieszkania na wynajem, co-livingowe przestrzenie, wyższy standard wykończenia, więcej udogodnień czy mieszkania dedykowane seniorom - to najważniejsze z trendów, które podbij</w:t>
      </w:r>
      <w:r w:rsidR="00792D12">
        <w:rPr>
          <w:rFonts w:eastAsia="Times New Roman"/>
        </w:rPr>
        <w:t xml:space="preserve">ą rynek krajowych nieruchomości </w:t>
      </w:r>
      <w:r w:rsidRPr="0003528C">
        <w:rPr>
          <w:rFonts w:eastAsia="Times New Roman"/>
        </w:rPr>
        <w:t>w ciągu dwóch dekad. Eksperci prognozują, że za 20 lat sytuacja na polskim rynku mieszkaniowym będzie zbliżona do tej obecnej na rozwiniętych rynkach starej Unii Europejskiej.</w:t>
      </w:r>
      <w:bookmarkStart w:id="1" w:name="_GoBack"/>
      <w:bookmarkEnd w:id="1"/>
    </w:p>
    <w:p w14:paraId="030CA4BB" w14:textId="44E2268B" w:rsidR="0003528C" w:rsidRPr="0003528C" w:rsidRDefault="0003528C" w:rsidP="0003528C">
      <w:pPr>
        <w:pStyle w:val="primenaglowek2"/>
        <w:rPr>
          <w:rFonts w:eastAsia="Times New Roman"/>
        </w:rPr>
      </w:pPr>
      <w:r w:rsidRPr="0003528C">
        <w:rPr>
          <w:rFonts w:eastAsia="Times New Roman"/>
        </w:rPr>
        <w:t>Wynajem górą</w:t>
      </w:r>
    </w:p>
    <w:p w14:paraId="1A83E524" w14:textId="32ED8C25" w:rsidR="0003528C" w:rsidRPr="0003528C" w:rsidRDefault="0003528C" w:rsidP="0003528C">
      <w:pPr>
        <w:pStyle w:val="primepapierstyl"/>
        <w:rPr>
          <w:rFonts w:eastAsia="Times New Roman"/>
          <w:lang w:val="pl-PL"/>
        </w:rPr>
      </w:pPr>
      <w:r w:rsidRPr="006639AA">
        <w:rPr>
          <w:rFonts w:eastAsia="Times New Roman"/>
          <w:lang w:val="pl-PL"/>
        </w:rPr>
        <w:t>Jedną z największych rewolucji w zaspokajaniu potrzeb mieszkaniowych Polaków będzie zwiększenie udziału mieszkań przeznaczonych na wynajem. Obecnie wciąż dominuje w naszym kraju chęć posiadania lokum na własność</w:t>
      </w:r>
      <w:r w:rsidRPr="006639AA">
        <w:rPr>
          <w:rFonts w:eastAsia="Times New Roman"/>
          <w:shd w:val="clear" w:color="auto" w:fill="auto"/>
          <w:lang w:val="pl-PL"/>
        </w:rPr>
        <w:t xml:space="preserve">. Z ostatnich danych Eurostatu wynika, że w 2017 roku na najem lokalu mieszkalnego decydowało się w Polsce zaledwie 16 proc. społeczeństwa, podczas gdy w </w:t>
      </w:r>
      <w:r w:rsidRPr="006639AA">
        <w:rPr>
          <w:rFonts w:eastAsia="Times New Roman"/>
          <w:shd w:val="clear" w:color="auto" w:fill="auto"/>
          <w:lang w:val="pl-PL"/>
        </w:rPr>
        <w:lastRenderedPageBreak/>
        <w:t>Niemczech wynajmujący stanowili aż 47,6 proc. wszystkich osób.</w:t>
      </w:r>
      <w:r w:rsidRPr="006639AA">
        <w:rPr>
          <w:rFonts w:eastAsia="Times New Roman"/>
          <w:lang w:val="pl-PL"/>
        </w:rPr>
        <w:t xml:space="preserve"> Jarosław Jędrzyński, ekspert portalu RynekPierwotny.pl przewiduje, że za 20 lat udział wynajmowanych mieszkań zwiększy się w skali naszego kraju co najmniej dwukrotnie. Podobnego zdania jest Grzegorz Woźniak ze spółki Quelle Locum: - </w:t>
      </w:r>
      <w:r w:rsidRPr="006639AA">
        <w:rPr>
          <w:rFonts w:eastAsia="Times New Roman"/>
          <w:i/>
          <w:iCs/>
          <w:lang w:val="pl-PL"/>
        </w:rPr>
        <w:t xml:space="preserve">Najem mieszkań będzie dużo bardziej popularny, głównie ze względu na większą mobilność społeczeństwa, która jest zauważalna już w tym momencie. </w:t>
      </w:r>
      <w:r w:rsidRPr="0003528C">
        <w:rPr>
          <w:rFonts w:eastAsia="Times New Roman"/>
          <w:i/>
          <w:iCs/>
          <w:lang w:val="pl-PL"/>
        </w:rPr>
        <w:t>Zjawisko to spowoduje jeszcze większy wzrost zakupu inwestycji z przeznaczeniem na wynajem krótkoterminowy.</w:t>
      </w:r>
    </w:p>
    <w:p w14:paraId="50FA50E5" w14:textId="77777777" w:rsidR="0003528C" w:rsidRPr="0003528C" w:rsidRDefault="0003528C" w:rsidP="0003528C">
      <w:pPr>
        <w:pStyle w:val="primenaglowek2"/>
        <w:rPr>
          <w:rFonts w:eastAsia="Times New Roman"/>
        </w:rPr>
      </w:pPr>
      <w:r w:rsidRPr="0003528C">
        <w:rPr>
          <w:rFonts w:eastAsia="Times New Roman"/>
          <w:color w:val="000000"/>
        </w:rPr>
        <w:t>Mieszkania dla seniorów</w:t>
      </w:r>
    </w:p>
    <w:p w14:paraId="7FC84F3E" w14:textId="5E2645A0" w:rsidR="0003528C" w:rsidRPr="0003528C" w:rsidRDefault="0003528C" w:rsidP="0003528C">
      <w:pPr>
        <w:pStyle w:val="primepapierstyl"/>
        <w:rPr>
          <w:rFonts w:eastAsia="Times New Roman"/>
          <w:lang w:val="pl-PL"/>
        </w:rPr>
      </w:pPr>
      <w:r w:rsidRPr="0003528C">
        <w:rPr>
          <w:rFonts w:eastAsia="Times New Roman"/>
          <w:lang w:val="pl-PL"/>
        </w:rPr>
        <w:t xml:space="preserve">W ciągu najbliższych 20 lat silny wpływ na rodzimą mieszkaniówkę będzie wywierać demografia, głównie za sprawą starzenia się społeczeństwa i lawinowego wzrostu liczebności seniorów w wieku poprodukcyjnym. </w:t>
      </w:r>
      <w:r w:rsidRPr="006639AA">
        <w:rPr>
          <w:rFonts w:eastAsia="Times New Roman"/>
          <w:lang w:val="pl-PL"/>
        </w:rPr>
        <w:t xml:space="preserve">Z danych zamieszczonych przez GUS wynika, że jeszcze przed dwudziestu laty osoby starsze stanowiły zaledwie 16 proc. całego społeczeństwa. W tym momencie jest to już 24 proc., a za 17 lat będzie ich przeszło 30 proc. Co ciekawe, do 2050 roku Polska ma znaleźć się na piątym miejscu pod względem najstarszych społeczeństw Unii Europejskiej. Liczba osób w wieku 15-64 zmniejszy się o 8,3 mln, natomiast osób powyżej 64 roku będzie o 5,4 mln więcej. </w:t>
      </w:r>
      <w:r w:rsidRPr="0003528C">
        <w:rPr>
          <w:rFonts w:eastAsia="Times New Roman"/>
          <w:lang w:val="pl-PL"/>
        </w:rPr>
        <w:t>Dla branży deweloperskiej starzejące się społeczeństwo oznacza nowe wyzwania m.in. budowę osiedli spełniających wymagania danej grupy docelowej.</w:t>
      </w:r>
    </w:p>
    <w:p w14:paraId="66BFF25F" w14:textId="7D49F153" w:rsidR="0003528C" w:rsidRPr="0003528C" w:rsidRDefault="0003528C" w:rsidP="0003528C">
      <w:pPr>
        <w:pStyle w:val="primepapierstyl"/>
        <w:rPr>
          <w:rFonts w:eastAsia="Times New Roman"/>
          <w:lang w:val="pl-PL"/>
        </w:rPr>
      </w:pPr>
      <w:r w:rsidRPr="006639AA">
        <w:rPr>
          <w:rFonts w:eastAsia="Times New Roman"/>
          <w:lang w:val="pl-PL"/>
        </w:rPr>
        <w:t xml:space="preserve">- </w:t>
      </w:r>
      <w:r w:rsidRPr="006639AA">
        <w:rPr>
          <w:rFonts w:eastAsia="Times New Roman"/>
          <w:i/>
          <w:iCs/>
          <w:lang w:val="pl-PL"/>
        </w:rPr>
        <w:t xml:space="preserve">Osiedla dedykowane seniorom powstają już teraz, jednak jest to dopiero początkowa faza tego zjawiska, które w ciągu najbliższych lat może przeobrazić się w pewien trend. Sądzę, że rynek podąży w stronę budowy ogólnodostępnych osiedli, </w:t>
      </w:r>
      <w:r w:rsidRPr="006639AA">
        <w:rPr>
          <w:rFonts w:eastAsia="Times New Roman"/>
          <w:i/>
          <w:iCs/>
          <w:lang w:val="pl-PL"/>
        </w:rPr>
        <w:lastRenderedPageBreak/>
        <w:t xml:space="preserve">jednakże spełniających pewne warunki. Jednym z nich będzie oczywiście lokalizacja - blisko rozwiniętej infrastruktury, a więc sklepów, aptek czy ośrodków zdrowia. </w:t>
      </w:r>
      <w:r w:rsidRPr="0003528C">
        <w:rPr>
          <w:rFonts w:eastAsia="Times New Roman"/>
          <w:i/>
          <w:iCs/>
          <w:lang w:val="pl-PL"/>
        </w:rPr>
        <w:t xml:space="preserve">Kolejną kwestią jest projekt takiego mieszkania, a więc wykończenie lokalu pod klucz, brak wysokich progów, szafki zawieszone na odpowiedniej wysokości, większa przestrzeń, ułatwiająca przemieszczanie się osobom niepełnosprawnym </w:t>
      </w:r>
      <w:r w:rsidRPr="0003528C">
        <w:rPr>
          <w:rFonts w:eastAsia="Times New Roman"/>
          <w:lang w:val="pl-PL"/>
        </w:rPr>
        <w:t>- mówi Grzegorz Woźniak.</w:t>
      </w:r>
    </w:p>
    <w:p w14:paraId="6A71A468" w14:textId="6F473DC0" w:rsidR="0003528C" w:rsidRPr="0003528C" w:rsidRDefault="0003528C" w:rsidP="0003528C">
      <w:pPr>
        <w:pStyle w:val="primenaglowek2"/>
        <w:rPr>
          <w:rFonts w:eastAsia="Times New Roman"/>
        </w:rPr>
      </w:pPr>
      <w:r w:rsidRPr="0003528C">
        <w:rPr>
          <w:rFonts w:eastAsia="Times New Roman"/>
        </w:rPr>
        <w:t>Lepszy standard</w:t>
      </w:r>
    </w:p>
    <w:p w14:paraId="24BD1F32" w14:textId="77777777" w:rsidR="0003528C" w:rsidRPr="006639AA" w:rsidRDefault="0003528C" w:rsidP="0003528C">
      <w:pPr>
        <w:pStyle w:val="primepapierstyl"/>
        <w:rPr>
          <w:rFonts w:eastAsia="Times New Roman"/>
          <w:lang w:val="pl-PL"/>
        </w:rPr>
      </w:pPr>
      <w:r w:rsidRPr="006639AA">
        <w:rPr>
          <w:rFonts w:eastAsia="Times New Roman"/>
          <w:lang w:val="pl-PL"/>
        </w:rPr>
        <w:t>Do roku 2040 z pewnością wzrośnie w naszym kraju średni standard warunków mieszkaniowych. Inwestycje będą budowane z wysokojakościowych materiałów, przyjaznych środowisku. Popularne będą lokale w pełni zautomatyzowane, a przede wszystkim energooszczędne. Urządzenia typu oczyszczacze powietrza czy rekuperatory, staną się podstawowymi elementami wyposażenia inwestycji.  Jak przewidują autorzy raportu “Mieszkanie 2028/2048” ważnym aspektem osiedli przyszłości będą także modułowe przestrzenie do wspólnego spędzania czasu, zarówno dla dzieci, jak i dorosłych np. mobilne place zabaw, mobilne siłownie, rzeźby, osiedlowe wystawy czy sezonowy basen.</w:t>
      </w:r>
    </w:p>
    <w:p w14:paraId="0DC1FF7B" w14:textId="77777777" w:rsidR="0003528C" w:rsidRPr="0003528C" w:rsidRDefault="0003528C" w:rsidP="0003528C">
      <w:pPr>
        <w:pStyle w:val="primenaglowek2"/>
        <w:rPr>
          <w:rFonts w:eastAsia="Times New Roman"/>
        </w:rPr>
      </w:pPr>
      <w:r w:rsidRPr="0003528C">
        <w:rPr>
          <w:rFonts w:eastAsia="Times New Roman"/>
        </w:rPr>
        <w:t>Co-livingowe przestrzenie</w:t>
      </w:r>
    </w:p>
    <w:p w14:paraId="171340C7" w14:textId="10550608" w:rsidR="0003528C" w:rsidRPr="0003528C" w:rsidRDefault="0003528C" w:rsidP="0003528C">
      <w:pPr>
        <w:pStyle w:val="primepapierstyl"/>
        <w:rPr>
          <w:rFonts w:eastAsia="Times New Roman"/>
          <w:lang w:val="pl-PL"/>
        </w:rPr>
      </w:pPr>
      <w:r w:rsidRPr="006639AA">
        <w:rPr>
          <w:rFonts w:eastAsia="Times New Roman"/>
          <w:lang w:val="pl-PL"/>
        </w:rPr>
        <w:t xml:space="preserve">Trendem, który w Polsce dopiero raczkuje, ale do 2020 roku szczególnie zyska na znaczeniu, jest przestrzeń współdzielona, z angielskiego </w:t>
      </w:r>
      <w:r w:rsidRPr="006639AA">
        <w:rPr>
          <w:rFonts w:eastAsia="Times New Roman"/>
          <w:i/>
          <w:iCs/>
          <w:lang w:val="pl-PL"/>
        </w:rPr>
        <w:t xml:space="preserve">co-living, </w:t>
      </w:r>
      <w:r w:rsidRPr="006639AA">
        <w:rPr>
          <w:rFonts w:eastAsia="Times New Roman"/>
          <w:lang w:val="pl-PL"/>
        </w:rPr>
        <w:t xml:space="preserve">a więc budowanie miejsc przeznaczonych jednocześnie do mieszkania i pracowania oraz budowa prywatnych akademików. Na świecie tego typu nieruchomości powstają w coraz szybszym tempie, zwłaszcza w miejscach pofabrycznych czy starych centralach telefonicznych. </w:t>
      </w:r>
      <w:r w:rsidRPr="0003528C">
        <w:rPr>
          <w:rFonts w:eastAsia="Times New Roman"/>
          <w:lang w:val="pl-PL"/>
        </w:rPr>
        <w:t xml:space="preserve">Ciekawym przykładem tego typu rozwiązań </w:t>
      </w:r>
      <w:r w:rsidRPr="0003528C">
        <w:rPr>
          <w:rFonts w:eastAsia="Times New Roman"/>
          <w:lang w:val="pl-PL"/>
        </w:rPr>
        <w:lastRenderedPageBreak/>
        <w:t>jest hotel Zoku w Amsterdamie, posiadający strefę coworkingową oraz miejsca do wspólnego wypoczynku, nawiązujące charakterem do klimatu typowo domowego.</w:t>
      </w:r>
    </w:p>
    <w:p w14:paraId="5E981E26" w14:textId="28D52518" w:rsidR="0003528C" w:rsidRPr="0003528C" w:rsidRDefault="0003528C" w:rsidP="0003528C">
      <w:pPr>
        <w:pStyle w:val="primepapierstyl"/>
        <w:rPr>
          <w:rFonts w:eastAsia="Times New Roman"/>
          <w:lang w:val="pl-PL"/>
        </w:rPr>
      </w:pPr>
      <w:r w:rsidRPr="006639AA">
        <w:rPr>
          <w:rFonts w:eastAsia="Times New Roman"/>
          <w:lang w:val="pl-PL"/>
        </w:rPr>
        <w:t xml:space="preserve">- </w:t>
      </w:r>
      <w:r w:rsidRPr="006639AA">
        <w:rPr>
          <w:rFonts w:eastAsia="Times New Roman"/>
          <w:i/>
          <w:lang w:val="pl-PL"/>
        </w:rPr>
        <w:t xml:space="preserve">Obok wymienionych przestrzeni, już teraz większym zainteresowaniem inwestorów cieszą się np. condohotele, a więc nieruchomości o podwyższonym standardzie, budowane przez firmy deweloperskie, w których mieszkania sprzedaje się indywidualnym właścicielom, a zarządzanie powierza się operatorowi. </w:t>
      </w:r>
      <w:r w:rsidRPr="00085972">
        <w:rPr>
          <w:rFonts w:eastAsia="Times New Roman"/>
          <w:i/>
          <w:lang w:val="pl-PL"/>
        </w:rPr>
        <w:t>W najbliższych latach trend ten jeszcze bardziej się nasili</w:t>
      </w:r>
      <w:r w:rsidRPr="0003528C">
        <w:rPr>
          <w:rFonts w:eastAsia="Times New Roman"/>
          <w:lang w:val="pl-PL"/>
        </w:rPr>
        <w:t xml:space="preserve">  - zauważa prezes społki Quelle Locum.</w:t>
      </w:r>
    </w:p>
    <w:p w14:paraId="0CC98906" w14:textId="77777777" w:rsidR="0003528C" w:rsidRPr="006639AA" w:rsidRDefault="0003528C" w:rsidP="0003528C">
      <w:pPr>
        <w:pStyle w:val="primepapierstyl"/>
        <w:rPr>
          <w:rFonts w:eastAsia="Times New Roman"/>
          <w:lang w:val="pl-PL"/>
        </w:rPr>
      </w:pPr>
      <w:r w:rsidRPr="006639AA">
        <w:rPr>
          <w:rFonts w:eastAsia="Times New Roman"/>
          <w:lang w:val="pl-PL"/>
        </w:rPr>
        <w:t xml:space="preserve">Starzejące się społeczeństwo, wyższe zarobki,  mobilny tryb życia, możliwość pracy zdalnej, względy ekonomiczne, a także dbałość o zdrowie i środowisko naturalne, czy po prostu chęć przebywania blisko żywego człowieka sprawią, że przyszłość krajowej mieszkaniówki w perspektywie 20 lat ulegać będzie wielu zmianom, upodabniając się do rynku mieszkaniowego państw zachodnich. Według prognoz ekspertów preferowana własność prywatna zastąpiona zostanie mieszkaniami wynajmowanymi czy co-livingiem. Seniorzy staną się jedną z dominujących grup nabywających lokale mieszkalne, a standard budowanych osiedli będzie na dużo wyższym poziomie. Ogromną rolę odgrywać będzie energooszczędność, kompaktowe rozwiązania, a także powstawanie inwestycji z zielonymi certyfikatami. </w:t>
      </w:r>
    </w:p>
    <w:p w14:paraId="0B9EE806" w14:textId="5E830EBB" w:rsidR="00241843" w:rsidRPr="00BC0BC1" w:rsidRDefault="00241843" w:rsidP="0003528C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lastRenderedPageBreak/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9E5C5" w14:textId="77777777" w:rsidR="00212848" w:rsidRDefault="00212848" w:rsidP="00EB07E0">
      <w:pPr>
        <w:spacing w:after="0" w:line="240" w:lineRule="auto"/>
      </w:pPr>
      <w:r>
        <w:separator/>
      </w:r>
    </w:p>
  </w:endnote>
  <w:endnote w:type="continuationSeparator" w:id="0">
    <w:p w14:paraId="3C574ED8" w14:textId="77777777" w:rsidR="00212848" w:rsidRDefault="0021284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15814" w14:textId="77777777" w:rsidR="00212848" w:rsidRDefault="00212848" w:rsidP="00EB07E0">
      <w:pPr>
        <w:spacing w:after="0" w:line="240" w:lineRule="auto"/>
      </w:pPr>
      <w:r>
        <w:separator/>
      </w:r>
    </w:p>
  </w:footnote>
  <w:footnote w:type="continuationSeparator" w:id="0">
    <w:p w14:paraId="502E49D9" w14:textId="77777777" w:rsidR="00212848" w:rsidRDefault="0021284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2D1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2D1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528C"/>
    <w:rsid w:val="00044B02"/>
    <w:rsid w:val="000472DF"/>
    <w:rsid w:val="000626FA"/>
    <w:rsid w:val="00080172"/>
    <w:rsid w:val="00085972"/>
    <w:rsid w:val="000B2D5D"/>
    <w:rsid w:val="000D7E18"/>
    <w:rsid w:val="000E583D"/>
    <w:rsid w:val="0012470C"/>
    <w:rsid w:val="00160166"/>
    <w:rsid w:val="00175BE8"/>
    <w:rsid w:val="00183AD7"/>
    <w:rsid w:val="00184019"/>
    <w:rsid w:val="00192D90"/>
    <w:rsid w:val="001F17F9"/>
    <w:rsid w:val="00212848"/>
    <w:rsid w:val="0021341D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2D7986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75D7C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31BAE"/>
    <w:rsid w:val="0064203F"/>
    <w:rsid w:val="006639AA"/>
    <w:rsid w:val="00667ACA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92D12"/>
    <w:rsid w:val="007C01D4"/>
    <w:rsid w:val="007D0A68"/>
    <w:rsid w:val="007E3FB0"/>
    <w:rsid w:val="007E6320"/>
    <w:rsid w:val="007E69D8"/>
    <w:rsid w:val="00801351"/>
    <w:rsid w:val="00826351"/>
    <w:rsid w:val="00826F14"/>
    <w:rsid w:val="0085293B"/>
    <w:rsid w:val="008B1FFB"/>
    <w:rsid w:val="008B5000"/>
    <w:rsid w:val="008C7DCC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D0580"/>
    <w:rsid w:val="009E2150"/>
    <w:rsid w:val="009E2155"/>
    <w:rsid w:val="009F2721"/>
    <w:rsid w:val="00A2291A"/>
    <w:rsid w:val="00A3177E"/>
    <w:rsid w:val="00A32152"/>
    <w:rsid w:val="00A36644"/>
    <w:rsid w:val="00A436B5"/>
    <w:rsid w:val="00A5395E"/>
    <w:rsid w:val="00A626F8"/>
    <w:rsid w:val="00A7187D"/>
    <w:rsid w:val="00A8340F"/>
    <w:rsid w:val="00A97AD1"/>
    <w:rsid w:val="00AB78B9"/>
    <w:rsid w:val="00AD3BB7"/>
    <w:rsid w:val="00AD40F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A759E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F479C"/>
    <w:rsid w:val="00E07609"/>
    <w:rsid w:val="00E1152E"/>
    <w:rsid w:val="00E118B0"/>
    <w:rsid w:val="00E545AE"/>
    <w:rsid w:val="00E905A9"/>
    <w:rsid w:val="00E96BCF"/>
    <w:rsid w:val="00EB07E0"/>
    <w:rsid w:val="00EB28B0"/>
    <w:rsid w:val="00EB4CBB"/>
    <w:rsid w:val="00EC3747"/>
    <w:rsid w:val="00ED1255"/>
    <w:rsid w:val="00EF60AA"/>
    <w:rsid w:val="00EF7A1E"/>
    <w:rsid w:val="00F23277"/>
    <w:rsid w:val="00F55396"/>
    <w:rsid w:val="00F71FD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667A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667ACA"/>
    <w:rPr>
      <w:rFonts w:ascii="Arial" w:eastAsia="Arial" w:hAnsi="Arial" w:cs="Arial"/>
      <w:color w:val="434343"/>
      <w:sz w:val="28"/>
      <w:szCs w:val="28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667A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667ACA"/>
    <w:rPr>
      <w:rFonts w:ascii="Arial" w:eastAsia="Arial" w:hAnsi="Arial" w:cs="Arial"/>
      <w:color w:val="434343"/>
      <w:sz w:val="28"/>
      <w:szCs w:val="2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6C26-3066-4D98-94A4-98553DA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31</cp:revision>
  <cp:lastPrinted>2019-06-05T07:03:00Z</cp:lastPrinted>
  <dcterms:created xsi:type="dcterms:W3CDTF">2018-08-22T06:48:00Z</dcterms:created>
  <dcterms:modified xsi:type="dcterms:W3CDTF">2019-06-05T07:14:00Z</dcterms:modified>
</cp:coreProperties>
</file>