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RPr="00EA5510" w:rsidTr="001439FA">
        <w:trPr>
          <w:trHeight w:val="2950"/>
        </w:trPr>
        <w:tc>
          <w:tcPr>
            <w:tcW w:w="5211" w:type="dxa"/>
          </w:tcPr>
          <w:p w:rsidR="00E07609" w:rsidRPr="00EA5510" w:rsidRDefault="00E07609" w:rsidP="00054E0B">
            <w:pPr>
              <w:pStyle w:val="primenaglowek2"/>
            </w:pPr>
            <w:bookmarkStart w:id="0" w:name="_GoBack"/>
            <w:bookmarkEnd w:id="0"/>
            <w:r w:rsidRPr="00EA5510">
              <w:t>Artykuł ekspercki:</w:t>
            </w:r>
          </w:p>
          <w:p w:rsidR="00E07609" w:rsidRPr="00EA5510" w:rsidRDefault="00477ABB" w:rsidP="002121E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Chcesz zarobić? Kup mieszkanie na wynajem</w:t>
            </w:r>
          </w:p>
        </w:tc>
        <w:tc>
          <w:tcPr>
            <w:tcW w:w="1843" w:type="dxa"/>
          </w:tcPr>
          <w:p w:rsidR="00E07609" w:rsidRPr="00EA5510" w:rsidRDefault="00E07609" w:rsidP="00E07609">
            <w:pPr>
              <w:pStyle w:val="primenaglowek2"/>
            </w:pPr>
            <w:r w:rsidRPr="00EA5510">
              <w:t>Data:</w:t>
            </w:r>
          </w:p>
          <w:p w:rsidR="00E07609" w:rsidRPr="00EA5510" w:rsidRDefault="00477ABB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07</w:t>
            </w:r>
            <w:r w:rsidR="006E5D4A" w:rsidRPr="00EA5510">
              <w:rPr>
                <w:lang w:val="pl-PL"/>
              </w:rPr>
              <w:t>.</w:t>
            </w:r>
            <w:r>
              <w:rPr>
                <w:lang w:val="pl-PL"/>
              </w:rPr>
              <w:t>08</w:t>
            </w:r>
            <w:r w:rsidR="002121E9" w:rsidRPr="00EA5510">
              <w:rPr>
                <w:lang w:val="pl-PL"/>
              </w:rPr>
              <w:t>.2018</w:t>
            </w:r>
          </w:p>
        </w:tc>
        <w:tc>
          <w:tcPr>
            <w:tcW w:w="2234" w:type="dxa"/>
          </w:tcPr>
          <w:p w:rsidR="00054E0B" w:rsidRPr="00EA5510" w:rsidRDefault="00054E0B" w:rsidP="00E07609">
            <w:pPr>
              <w:pStyle w:val="primenaglowek2"/>
            </w:pPr>
            <w:r w:rsidRPr="00EA5510">
              <w:t>P.B Start</w:t>
            </w:r>
          </w:p>
          <w:p w:rsidR="00E07609" w:rsidRPr="00EA5510" w:rsidRDefault="00054E0B" w:rsidP="00E07609">
            <w:pPr>
              <w:pStyle w:val="primenaglowek2"/>
            </w:pPr>
            <w:r w:rsidRPr="00EA5510">
              <w:rPr>
                <w:noProof/>
              </w:rPr>
              <w:drawing>
                <wp:inline distT="0" distB="0" distL="0" distR="0" wp14:anchorId="55572620" wp14:editId="0B5E8A2C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ABB" w:rsidRPr="00477ABB" w:rsidRDefault="00477ABB" w:rsidP="00477ABB">
      <w:pPr>
        <w:pStyle w:val="primenaglowek1"/>
        <w:rPr>
          <w:rFonts w:eastAsia="Times New Roman"/>
        </w:rPr>
      </w:pPr>
      <w:r>
        <w:rPr>
          <w:rFonts w:eastAsia="Times New Roman"/>
        </w:rPr>
        <w:t>Chcesz zarobić? Kup mieszkanie na wynajem.</w:t>
      </w:r>
    </w:p>
    <w:p w:rsidR="00477ABB" w:rsidRPr="00477ABB" w:rsidRDefault="00477ABB" w:rsidP="00477ABB">
      <w:pPr>
        <w:pStyle w:val="primenaglowek2"/>
        <w:rPr>
          <w:rFonts w:eastAsia="Times New Roman"/>
        </w:rPr>
      </w:pPr>
      <w:r>
        <w:rPr>
          <w:rFonts w:eastAsia="Times New Roman"/>
        </w:rPr>
        <w:t>Pomimo tego, że mieszkania z roku na rok drożeją, inwestowanie w nieruchomości  cieszy się w Polsce coraz większą popularnością. To lepsza lokata kapitału niż depozyt w banku i mniej ryzykowna niż gra na giełdzie. Obecnie najwięcej zarobimy w Gdańsku, Warszawie i Katowicach.</w:t>
      </w:r>
    </w:p>
    <w:p w:rsidR="00477ABB" w:rsidRPr="00477ABB" w:rsidRDefault="00477ABB" w:rsidP="00477ABB">
      <w:pPr>
        <w:pStyle w:val="primenaglowek2"/>
        <w:rPr>
          <w:rFonts w:eastAsia="Times New Roman"/>
        </w:rPr>
      </w:pPr>
      <w:r>
        <w:rPr>
          <w:rFonts w:eastAsia="Times New Roman"/>
        </w:rPr>
        <w:t>Ceny mieszkań idą w górę</w:t>
      </w:r>
    </w:p>
    <w:p w:rsidR="00477ABB" w:rsidRPr="00477ABB" w:rsidRDefault="00477ABB" w:rsidP="00477ABB">
      <w:pPr>
        <w:pStyle w:val="primepapierstyl"/>
        <w:rPr>
          <w:rFonts w:eastAsia="Times New Roman"/>
          <w:lang w:val="pl-PL"/>
        </w:rPr>
      </w:pPr>
      <w:r w:rsidRPr="00F15929">
        <w:rPr>
          <w:rFonts w:eastAsia="Times New Roman"/>
          <w:lang w:val="pl-PL"/>
        </w:rPr>
        <w:t xml:space="preserve">W dalszym ciągu nie widać obniżek cen na rynku nowych mieszkań, a wręcz przeciwnie w ciągu roku lokale w niektórych miastach zdrożały nawet o 10 proc. Jak podaje portal Bankier.pl, za mkw. powierzchni mieszkania w Gdańsku trzeba zapłacić średnio 7060 zł, a więc aż o 821 zł więcej niż rok temu. </w:t>
      </w:r>
      <w:r w:rsidRPr="00477ABB">
        <w:rPr>
          <w:rFonts w:eastAsia="Times New Roman"/>
          <w:lang w:val="pl-PL"/>
        </w:rPr>
        <w:t>Znaczne podwyżki zanotowano również w Szczecinie, gdzie w ubiegłym miesiącu mkw. kosztował 4919 zł, tj. o 768 zł więcej niż w czerwcu 2017.</w:t>
      </w:r>
    </w:p>
    <w:p w:rsidR="00477ABB" w:rsidRPr="00477ABB" w:rsidRDefault="00477ABB" w:rsidP="00477ABB">
      <w:pPr>
        <w:pStyle w:val="primepapierstyl"/>
        <w:rPr>
          <w:rFonts w:eastAsia="Times New Roman"/>
          <w:lang w:val="pl-PL"/>
        </w:rPr>
      </w:pPr>
      <w:r w:rsidRPr="00F15929">
        <w:rPr>
          <w:rFonts w:eastAsia="Times New Roman"/>
          <w:lang w:val="pl-PL"/>
        </w:rPr>
        <w:lastRenderedPageBreak/>
        <w:t xml:space="preserve">Mniejsze wzrosty cen odnotowano w Katowicach, Krakowie i Warszawie. W stolicy Górnego Śląska mkw. to wydatek rzędu 5587 zł. To o 219 zł więcej niż w roku ubiegłym. </w:t>
      </w:r>
      <w:r w:rsidRPr="00477ABB">
        <w:rPr>
          <w:rFonts w:eastAsia="Times New Roman"/>
          <w:lang w:val="pl-PL"/>
        </w:rPr>
        <w:t xml:space="preserve">W Krakowie za mkw. płacimy 7259 zł - o 160 zł więcej, a w Warszawie 8106 - o 81 zł więcej niż w analogicznym okresie w roku 2017 (Raport Bankier.pl, </w:t>
      </w:r>
      <w:r w:rsidRPr="00477ABB">
        <w:rPr>
          <w:rFonts w:eastAsia="Times New Roman"/>
          <w:i/>
          <w:lang w:val="pl-PL"/>
        </w:rPr>
        <w:t>Ceny ofertowe mieszkań - czerwiec 2018 r.</w:t>
      </w:r>
      <w:r w:rsidRPr="00477ABB">
        <w:rPr>
          <w:rFonts w:eastAsia="Times New Roman"/>
          <w:lang w:val="pl-PL"/>
        </w:rPr>
        <w:t>).</w:t>
      </w:r>
    </w:p>
    <w:p w:rsidR="00477ABB" w:rsidRPr="00477ABB" w:rsidRDefault="00477ABB" w:rsidP="00477ABB">
      <w:pPr>
        <w:pStyle w:val="primenaglowek2"/>
        <w:rPr>
          <w:rFonts w:eastAsia="Times New Roman"/>
        </w:rPr>
      </w:pPr>
      <w:r>
        <w:rPr>
          <w:rFonts w:eastAsia="Times New Roman"/>
        </w:rPr>
        <w:t>Za najem też zapłacimy więcej</w:t>
      </w:r>
    </w:p>
    <w:p w:rsidR="00477ABB" w:rsidRPr="00477ABB" w:rsidRDefault="00477ABB" w:rsidP="00477ABB">
      <w:pPr>
        <w:pStyle w:val="primepapierstyl"/>
        <w:rPr>
          <w:rFonts w:eastAsia="Times New Roman"/>
          <w:lang w:val="pl-PL"/>
        </w:rPr>
      </w:pPr>
      <w:r w:rsidRPr="00F15929">
        <w:rPr>
          <w:rFonts w:eastAsia="Times New Roman"/>
          <w:lang w:val="pl-PL"/>
        </w:rPr>
        <w:t xml:space="preserve">Drożeją nie tylko mieszkania, ale też koszty ich wynajmu. Z raportu AMRON-SARFiN wynika, że stawki najmu w I kwartale 2018 roku poszły do góry we wszystkich badanych ośrodkach. Największą różnicę w stosunku do poprzedniego kwartału zaobserwowano w Gdańsku, gdzie miesięczny czynsz zdrożał o 50 zł. Na drugim miejscu plasują się Katowice - wzrost o 28 zł. Za nimi jest Łódź ze wzrostem o 17 zł. </w:t>
      </w:r>
      <w:r w:rsidRPr="00477ABB">
        <w:rPr>
          <w:rFonts w:eastAsia="Times New Roman"/>
          <w:lang w:val="pl-PL"/>
        </w:rPr>
        <w:t xml:space="preserve">W Krakowie i Wrocławiu trzeba było zapłacić o 16 zł więcej niż kwartał wcześniej. </w:t>
      </w:r>
    </w:p>
    <w:p w:rsidR="00477ABB" w:rsidRPr="00477ABB" w:rsidRDefault="00477ABB" w:rsidP="00477ABB">
      <w:pPr>
        <w:pStyle w:val="primepapierstyl"/>
        <w:rPr>
          <w:rFonts w:eastAsia="Times New Roman"/>
          <w:lang w:val="pl-PL"/>
        </w:rPr>
      </w:pPr>
      <w:r w:rsidRPr="00F15929">
        <w:rPr>
          <w:rFonts w:eastAsia="Times New Roman"/>
          <w:lang w:val="pl-PL"/>
        </w:rPr>
        <w:t xml:space="preserve">Pomimo znacznego skoku cen w wielu miastach, najdroższa wciąż pozostaje Warszawa. W I kwartale 2018 roku za najem mieszkania w stolicy płaciliśmy średnio 1682 zł. </w:t>
      </w:r>
      <w:r w:rsidRPr="00477ABB">
        <w:rPr>
          <w:rFonts w:eastAsia="Times New Roman"/>
          <w:lang w:val="pl-PL"/>
        </w:rPr>
        <w:t>Nieco tańszy był Wrocław - 1537 zł, Gdańsk - 1495 zł i Kraków - 1433 zł (Raport AMRON-SARFiN 1/2018).</w:t>
      </w:r>
    </w:p>
    <w:p w:rsidR="00477ABB" w:rsidRPr="00477ABB" w:rsidRDefault="00477ABB" w:rsidP="00477ABB">
      <w:pPr>
        <w:pStyle w:val="primepapierstyl"/>
        <w:rPr>
          <w:rFonts w:eastAsia="Times New Roman"/>
          <w:lang w:val="pl-PL"/>
        </w:rPr>
      </w:pPr>
      <w:r w:rsidRPr="00F15929">
        <w:rPr>
          <w:rFonts w:eastAsia="Times New Roman"/>
          <w:lang w:val="pl-PL"/>
        </w:rPr>
        <w:t xml:space="preserve">- </w:t>
      </w:r>
      <w:r w:rsidRPr="00F15929">
        <w:rPr>
          <w:rFonts w:eastAsia="Times New Roman"/>
          <w:i/>
          <w:lang w:val="pl-PL"/>
        </w:rPr>
        <w:t>Rosnący czynsz jest naturalną konsekwencją wyższego standardu mieszkań i ich kompletnego wyposażenia. W przypadku takich miast jak Gdańsk czy Kraków mamy do czynienia z większym ruchem turystycznym, zwłaszcza w okresie wakacji. Niezmiennie powodzeniem cieszą się inwestycje położone w centrum bądź dobrze z nim skomunikowane, znajdujące się blisko punktów gastronomicznych, sklepów, szkół i uczelni wyższych</w:t>
      </w:r>
      <w:r w:rsidRPr="00F15929">
        <w:rPr>
          <w:rFonts w:eastAsia="Times New Roman"/>
          <w:lang w:val="pl-PL"/>
        </w:rPr>
        <w:t xml:space="preserve"> - twierdzi</w:t>
      </w:r>
      <w:r w:rsidRPr="00F15929">
        <w:rPr>
          <w:rFonts w:eastAsia="Times New Roman"/>
          <w:color w:val="222222"/>
          <w:highlight w:val="white"/>
          <w:lang w:val="pl-PL"/>
        </w:rPr>
        <w:t xml:space="preserve"> </w:t>
      </w:r>
      <w:r w:rsidRPr="00F15929">
        <w:rPr>
          <w:rFonts w:eastAsia="Times New Roman"/>
          <w:lang w:val="pl-PL"/>
        </w:rPr>
        <w:t xml:space="preserve">Marek Szmolke, prezes Grupy Deweloperskiej START. </w:t>
      </w:r>
      <w:r w:rsidRPr="00F15929">
        <w:rPr>
          <w:rFonts w:eastAsia="Times New Roman"/>
          <w:lang w:val="pl-PL"/>
        </w:rPr>
        <w:lastRenderedPageBreak/>
        <w:t xml:space="preserve">- </w:t>
      </w:r>
      <w:r w:rsidRPr="00F15929">
        <w:rPr>
          <w:rFonts w:eastAsia="Times New Roman"/>
          <w:i/>
          <w:lang w:val="pl-PL"/>
        </w:rPr>
        <w:t xml:space="preserve">Pomimo tego, że trend wynajmowania mieszkań nie jest jeszcze w Polsce tak powszechny, jak na zachodzie, wszystko wskazuje na to, że w perspektywie najbliższych lat zjawisko to będzie zyskiwać na popularności. </w:t>
      </w:r>
      <w:r w:rsidRPr="00477ABB">
        <w:rPr>
          <w:rFonts w:eastAsia="Times New Roman"/>
          <w:i/>
          <w:lang w:val="pl-PL"/>
        </w:rPr>
        <w:t>Jedną z przyczyn takiego stanu rzeczy jest coraz większa mobilność społeczeństwa, spowodowana m.in. zmianą miejsca pracy</w:t>
      </w:r>
      <w:r w:rsidRPr="00477ABB">
        <w:rPr>
          <w:rFonts w:eastAsia="Times New Roman"/>
          <w:lang w:val="pl-PL"/>
        </w:rPr>
        <w:t xml:space="preserve"> - dodaje.</w:t>
      </w:r>
    </w:p>
    <w:p w:rsidR="00477ABB" w:rsidRDefault="00477ABB" w:rsidP="00477ABB">
      <w:pPr>
        <w:pStyle w:val="primenaglowek2"/>
        <w:rPr>
          <w:rFonts w:eastAsia="Times New Roman"/>
        </w:rPr>
      </w:pPr>
      <w:r>
        <w:rPr>
          <w:rFonts w:eastAsia="Times New Roman"/>
        </w:rPr>
        <w:t>Gdzie zarobimy najwięcej?</w:t>
      </w:r>
    </w:p>
    <w:p w:rsidR="00477ABB" w:rsidRPr="00F15929" w:rsidRDefault="00477ABB" w:rsidP="00477ABB">
      <w:pPr>
        <w:pStyle w:val="primepapierstyl"/>
        <w:rPr>
          <w:lang w:val="pl-PL"/>
        </w:rPr>
      </w:pPr>
      <w:r w:rsidRPr="00F15929">
        <w:rPr>
          <w:lang w:val="pl-PL"/>
        </w:rPr>
        <w:t>Największy potencjał zysku z inwestycji w mieszkanie na wynajem jest obecnie w Gdańsku - wynika z raportu Home Broker i Domiporta.pl. Metr kwadratowy powierzchni kosztuje tam 6353 zł. Na wynajmie lokalu nad morzem można zarobić 51,30 zł, a więc oczekiwany zysk netto w skali roku wynosi 6,81 proc. (z uwzględnieniem podatku, czynszów dla wspólnoty i okresów przestoju). Równie atrakcyjnie prezentują się Warszawa i Katowice, gdzie rentowność netto z najmu to odpowiednio 5,63 proc i 5,61 proc. (Raport Home Broker i Domiporta.pl, 05.07.2018 r.)</w:t>
      </w:r>
    </w:p>
    <w:p w:rsidR="00477ABB" w:rsidRPr="00F15929" w:rsidRDefault="00477ABB" w:rsidP="00477ABB">
      <w:pPr>
        <w:pStyle w:val="primepapierstyl"/>
        <w:rPr>
          <w:rFonts w:eastAsia="Times New Roman"/>
          <w:lang w:val="pl-PL"/>
        </w:rPr>
      </w:pPr>
      <w:r w:rsidRPr="00F15929">
        <w:rPr>
          <w:rFonts w:eastAsia="Times New Roman"/>
          <w:lang w:val="pl-PL"/>
        </w:rPr>
        <w:t>Całkiem sporo zarobimy też we Wrocławiu, Łodzi, Lublinie czy Bydgoszczy. W każdym z tych miast oczekiwany zysk netto przekracza 5 proc. Najgorzej wypada Białystok, gdzie rentowność netto w skali roku wynosi 4,68 proc., ale to i tak dużo więcej niż jesteśmy w stanie uzyskać, deponując pieniądze w banku. Przykładowo oprocentowanie lokat długoterminowych powyżej 400 tys. zł  przy aktualnych stopach procentowych rzadko przekracza 2 proc. (Porównanie lokat bankowych lipiec 2018 r.)</w:t>
      </w:r>
    </w:p>
    <w:p w:rsidR="00477ABB" w:rsidRPr="00477ABB" w:rsidRDefault="00477ABB" w:rsidP="00477ABB">
      <w:pPr>
        <w:pStyle w:val="primenaglowek2"/>
        <w:rPr>
          <w:rFonts w:eastAsia="Times New Roman"/>
        </w:rPr>
      </w:pPr>
      <w:r>
        <w:rPr>
          <w:rFonts w:eastAsia="Times New Roman"/>
        </w:rPr>
        <w:lastRenderedPageBreak/>
        <w:t>Bądźmy realistami</w:t>
      </w:r>
    </w:p>
    <w:p w:rsidR="00477ABB" w:rsidRPr="00477ABB" w:rsidRDefault="00477ABB" w:rsidP="00477ABB">
      <w:pPr>
        <w:pStyle w:val="primepapierstyl"/>
        <w:rPr>
          <w:rFonts w:eastAsia="Times New Roman"/>
          <w:lang w:val="pl-PL"/>
        </w:rPr>
      </w:pPr>
      <w:r w:rsidRPr="00F15929">
        <w:rPr>
          <w:rFonts w:eastAsia="Times New Roman"/>
          <w:lang w:val="pl-PL"/>
        </w:rPr>
        <w:t xml:space="preserve">Inwestowanie w nieruchomości jest ryzykowne tak jak każdy biznes. </w:t>
      </w:r>
      <w:r w:rsidRPr="00477ABB">
        <w:rPr>
          <w:rFonts w:eastAsia="Times New Roman"/>
          <w:lang w:val="pl-PL"/>
        </w:rPr>
        <w:t>Jednak wciąż jest to lepsza opcja niż umieszczanie oszczędności w formie lokaty bankowej, która nie przynosi zysku, a wręcz przeciwnie; nasze pieniądze z czasem tracą na wartości.</w:t>
      </w:r>
    </w:p>
    <w:p w:rsidR="00477ABB" w:rsidRPr="00477ABB" w:rsidRDefault="00477ABB" w:rsidP="00477ABB">
      <w:pPr>
        <w:pStyle w:val="primepapierstyl"/>
        <w:rPr>
          <w:rFonts w:eastAsia="Times New Roman"/>
          <w:lang w:val="pl-PL"/>
        </w:rPr>
      </w:pPr>
      <w:r w:rsidRPr="00F15929">
        <w:rPr>
          <w:rFonts w:eastAsia="Times New Roman"/>
          <w:lang w:val="pl-PL"/>
        </w:rPr>
        <w:t xml:space="preserve">- </w:t>
      </w:r>
      <w:r w:rsidRPr="00F15929">
        <w:rPr>
          <w:rFonts w:eastAsia="Times New Roman"/>
          <w:i/>
          <w:lang w:val="pl-PL"/>
        </w:rPr>
        <w:t>Zakup mieszkania na wynajem powinien być poprzedzony analizą rynku, bo tylko przemyślana inwestycja jest w stanie przynieść nam oczekiwany zysk. Metraż mieszkania czy jego lokalizacja muszą być dostosowane do naszych możliwości finansowych. Jeżeli ktoś dopiero zaczyna przygodę z inwestowaniem, najlepszym wyborem będzie nieduża kawalerka w dobrze skomunikowanej, lecz nie centralnej lokalizacji miasta, gdzie ceny są wyjątkowo wysokie</w:t>
      </w:r>
      <w:r w:rsidRPr="00F15929">
        <w:rPr>
          <w:rFonts w:eastAsia="Times New Roman"/>
          <w:lang w:val="pl-PL"/>
        </w:rPr>
        <w:t xml:space="preserve"> -</w:t>
      </w:r>
      <w:r w:rsidRPr="00F15929">
        <w:rPr>
          <w:rFonts w:eastAsia="Times New Roman"/>
          <w:color w:val="222222"/>
          <w:highlight w:val="white"/>
          <w:lang w:val="pl-PL"/>
        </w:rPr>
        <w:t xml:space="preserve"> radzi </w:t>
      </w:r>
      <w:r w:rsidRPr="00F15929">
        <w:rPr>
          <w:rFonts w:eastAsia="Times New Roman"/>
          <w:lang w:val="pl-PL"/>
        </w:rPr>
        <w:t xml:space="preserve">prezes Grupy Deweloperskiej START. - </w:t>
      </w:r>
      <w:r w:rsidRPr="00F15929">
        <w:rPr>
          <w:rFonts w:eastAsia="Times New Roman"/>
          <w:i/>
          <w:lang w:val="pl-PL"/>
        </w:rPr>
        <w:t xml:space="preserve">Trzeba być realistą. Rzadko kiedy zdarza się, żeby mieszkanie było cały czas wynajęte. Pod uwagę należy wziąć również koszty drobnych napraw czy remontu. </w:t>
      </w:r>
      <w:r w:rsidRPr="00477ABB">
        <w:rPr>
          <w:rFonts w:eastAsia="Times New Roman"/>
          <w:i/>
          <w:lang w:val="pl-PL"/>
        </w:rPr>
        <w:t>Niemniej obecnie to wciąż jedna z najbardziej atrakcyjnych form lokowania kapitału</w:t>
      </w:r>
      <w:r w:rsidRPr="00477ABB">
        <w:rPr>
          <w:rFonts w:eastAsia="Times New Roman"/>
          <w:lang w:val="pl-PL"/>
        </w:rPr>
        <w:t xml:space="preserve"> - podsumowuje.</w:t>
      </w:r>
    </w:p>
    <w:p w:rsidR="00054E0B" w:rsidRPr="00EA5510" w:rsidRDefault="00054E0B" w:rsidP="00054E0B">
      <w:pPr>
        <w:pStyle w:val="primepapierstyl"/>
        <w:rPr>
          <w:lang w:val="pl-PL"/>
        </w:rPr>
      </w:pPr>
      <w:r w:rsidRPr="00EA5510">
        <w:rPr>
          <w:lang w:val="pl-PL"/>
        </w:rPr>
        <w:t>---------------------------</w:t>
      </w:r>
    </w:p>
    <w:p w:rsidR="00E07609" w:rsidRPr="00EA5510" w:rsidRDefault="00054E0B" w:rsidP="002625F0">
      <w:pPr>
        <w:pStyle w:val="primepapierstyl"/>
        <w:rPr>
          <w:lang w:val="pl-PL"/>
        </w:rPr>
      </w:pPr>
      <w:r w:rsidRPr="00EA5510">
        <w:rPr>
          <w:b/>
          <w:lang w:val="pl-PL"/>
        </w:rPr>
        <w:t>Więcej informacji</w:t>
      </w:r>
      <w:r w:rsidR="00383CC8">
        <w:rPr>
          <w:lang w:val="pl-PL"/>
        </w:rPr>
        <w:t xml:space="preserve">: </w:t>
      </w:r>
      <w:r w:rsidR="00383CC8">
        <w:rPr>
          <w:lang w:val="pl-PL"/>
        </w:rPr>
        <w:br/>
        <w:t>Aleksandra Maśnica</w:t>
      </w:r>
      <w:r w:rsidRPr="00EA5510">
        <w:rPr>
          <w:lang w:val="pl-PL"/>
        </w:rPr>
        <w:br/>
        <w:t>e-mail:</w:t>
      </w:r>
      <w:r w:rsidRPr="00EA5510">
        <w:rPr>
          <w:color w:val="555555"/>
          <w:lang w:val="pl-PL"/>
        </w:rPr>
        <w:t xml:space="preserve"> </w:t>
      </w:r>
      <w:hyperlink r:id="rId9" w:history="1">
        <w:r w:rsidR="00383CC8" w:rsidRPr="00CD30D9">
          <w:rPr>
            <w:rStyle w:val="Hipercze"/>
            <w:rFonts w:cs="Open Sans"/>
            <w:lang w:val="pl-PL"/>
          </w:rPr>
          <w:t>aleksandra.masnica@primetimepr.pl</w:t>
        </w:r>
      </w:hyperlink>
      <w:r w:rsidRPr="00EA5510">
        <w:rPr>
          <w:color w:val="555555"/>
          <w:lang w:val="pl-PL"/>
        </w:rPr>
        <w:br/>
      </w:r>
      <w:r w:rsidRPr="00EA5510">
        <w:rPr>
          <w:color w:val="auto"/>
          <w:lang w:val="pl-PL"/>
        </w:rPr>
        <w:t>tel. 12 313 00 87</w:t>
      </w:r>
    </w:p>
    <w:sectPr w:rsidR="00E07609" w:rsidRPr="00EA5510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61" w:rsidRDefault="00717A61" w:rsidP="00EB07E0">
      <w:pPr>
        <w:spacing w:after="0" w:line="240" w:lineRule="auto"/>
      </w:pPr>
      <w:r>
        <w:separator/>
      </w:r>
    </w:p>
  </w:endnote>
  <w:endnote w:type="continuationSeparator" w:id="0">
    <w:p w:rsidR="00717A61" w:rsidRDefault="00717A6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61" w:rsidRDefault="00717A61" w:rsidP="00EB07E0">
      <w:pPr>
        <w:spacing w:after="0" w:line="240" w:lineRule="auto"/>
      </w:pPr>
      <w:r>
        <w:separator/>
      </w:r>
    </w:p>
  </w:footnote>
  <w:footnote w:type="continuationSeparator" w:id="0">
    <w:p w:rsidR="00717A61" w:rsidRDefault="00717A6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383CC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9019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9019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26FC5"/>
    <w:rsid w:val="00054E0B"/>
    <w:rsid w:val="00064C2A"/>
    <w:rsid w:val="00086E8C"/>
    <w:rsid w:val="000B437F"/>
    <w:rsid w:val="000C1F7E"/>
    <w:rsid w:val="00140224"/>
    <w:rsid w:val="001439FA"/>
    <w:rsid w:val="00183AD7"/>
    <w:rsid w:val="0018715F"/>
    <w:rsid w:val="00191559"/>
    <w:rsid w:val="00192D90"/>
    <w:rsid w:val="00205CBB"/>
    <w:rsid w:val="002121E9"/>
    <w:rsid w:val="002510E3"/>
    <w:rsid w:val="00255C3D"/>
    <w:rsid w:val="002625F0"/>
    <w:rsid w:val="00336930"/>
    <w:rsid w:val="00383CC8"/>
    <w:rsid w:val="003A6A3E"/>
    <w:rsid w:val="00412CB1"/>
    <w:rsid w:val="00415459"/>
    <w:rsid w:val="00477ABB"/>
    <w:rsid w:val="004A259A"/>
    <w:rsid w:val="004A546F"/>
    <w:rsid w:val="004B3F44"/>
    <w:rsid w:val="004E01A7"/>
    <w:rsid w:val="00534331"/>
    <w:rsid w:val="005415D1"/>
    <w:rsid w:val="005424CA"/>
    <w:rsid w:val="005824BB"/>
    <w:rsid w:val="005C50B7"/>
    <w:rsid w:val="005F76F0"/>
    <w:rsid w:val="00671DD8"/>
    <w:rsid w:val="0067747B"/>
    <w:rsid w:val="00690193"/>
    <w:rsid w:val="0069128E"/>
    <w:rsid w:val="006B0EB4"/>
    <w:rsid w:val="006C0F22"/>
    <w:rsid w:val="006C5732"/>
    <w:rsid w:val="006E5D4A"/>
    <w:rsid w:val="00717A61"/>
    <w:rsid w:val="00756FFC"/>
    <w:rsid w:val="00791BF3"/>
    <w:rsid w:val="008068D0"/>
    <w:rsid w:val="00822973"/>
    <w:rsid w:val="00830E9D"/>
    <w:rsid w:val="008555CE"/>
    <w:rsid w:val="008A27DB"/>
    <w:rsid w:val="008B5000"/>
    <w:rsid w:val="009670A0"/>
    <w:rsid w:val="009D013C"/>
    <w:rsid w:val="009E2155"/>
    <w:rsid w:val="00A32152"/>
    <w:rsid w:val="00A708CD"/>
    <w:rsid w:val="00B71387"/>
    <w:rsid w:val="00C02CB4"/>
    <w:rsid w:val="00C228CE"/>
    <w:rsid w:val="00C236E3"/>
    <w:rsid w:val="00C63969"/>
    <w:rsid w:val="00CA6727"/>
    <w:rsid w:val="00CC440A"/>
    <w:rsid w:val="00D51D80"/>
    <w:rsid w:val="00D75FDD"/>
    <w:rsid w:val="00D811E5"/>
    <w:rsid w:val="00DB6B3B"/>
    <w:rsid w:val="00DC01E0"/>
    <w:rsid w:val="00DD09CB"/>
    <w:rsid w:val="00DD0F6A"/>
    <w:rsid w:val="00DE251E"/>
    <w:rsid w:val="00E07609"/>
    <w:rsid w:val="00E1152E"/>
    <w:rsid w:val="00E12AD1"/>
    <w:rsid w:val="00EA01DE"/>
    <w:rsid w:val="00EA5510"/>
    <w:rsid w:val="00EB07E0"/>
    <w:rsid w:val="00EB1C61"/>
    <w:rsid w:val="00EB4CBB"/>
    <w:rsid w:val="00EF3E06"/>
    <w:rsid w:val="00F05360"/>
    <w:rsid w:val="00F15929"/>
    <w:rsid w:val="00F17DA0"/>
    <w:rsid w:val="00F50574"/>
    <w:rsid w:val="00F55396"/>
    <w:rsid w:val="00F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77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77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masnic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4E07-E4FE-4EA9-B795-D6E321EE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6</cp:revision>
  <cp:lastPrinted>2018-08-07T11:06:00Z</cp:lastPrinted>
  <dcterms:created xsi:type="dcterms:W3CDTF">2018-05-22T06:24:00Z</dcterms:created>
  <dcterms:modified xsi:type="dcterms:W3CDTF">2018-08-07T11:06:00Z</dcterms:modified>
</cp:coreProperties>
</file>