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C04965" w:rsidP="007555D3">
            <w:pPr>
              <w:pStyle w:val="primepapierstyl"/>
              <w:rPr>
                <w:lang w:val="pl-PL"/>
              </w:rPr>
            </w:pPr>
            <w:r w:rsidRPr="00C04965">
              <w:rPr>
                <w:lang w:val="pl-PL"/>
              </w:rPr>
              <w:t>Dlaczego gotowe projekty domów są w Polsce coraz bardziej popularne?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621F08" w:rsidP="00E07609">
            <w:pPr>
              <w:pStyle w:val="primepapierstyl"/>
            </w:pPr>
            <w:r>
              <w:t>25</w:t>
            </w:r>
            <w:r w:rsidR="00C04965">
              <w:t>.10</w:t>
            </w:r>
            <w:r w:rsidR="00E07609">
              <w:t>.2017</w:t>
            </w:r>
          </w:p>
        </w:tc>
        <w:tc>
          <w:tcPr>
            <w:tcW w:w="4101" w:type="dxa"/>
          </w:tcPr>
          <w:p w:rsidR="00E07609" w:rsidRDefault="00EB4CBB" w:rsidP="00E07609">
            <w:pPr>
              <w:pStyle w:val="primenaglowek2"/>
            </w:pPr>
            <w:proofErr w:type="spellStart"/>
            <w:r>
              <w:t>HomeKONCEPT</w:t>
            </w:r>
            <w:proofErr w:type="spellEnd"/>
          </w:p>
          <w:p w:rsidR="00E07609" w:rsidRDefault="00EB4CB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28305F90" wp14:editId="62CED0A1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965" w:rsidRPr="00C04965" w:rsidRDefault="00C04965" w:rsidP="00C04965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Dlaczego gotowe projekty domów są w Polsce coraz bardziej popularne?</w:t>
      </w:r>
    </w:p>
    <w:p w:rsidR="00C04965" w:rsidRDefault="00C04965" w:rsidP="00C04965">
      <w:pPr>
        <w:pStyle w:val="primenaglowek2"/>
        <w:rPr>
          <w:rFonts w:eastAsia="Times New Roman"/>
        </w:rPr>
      </w:pPr>
      <w:r>
        <w:rPr>
          <w:rFonts w:eastAsia="Times New Roman"/>
        </w:rPr>
        <w:t>Polska jest drugim po Stanach Zjednoczonych krajem, w którym domy z katalogów cieszą się ogromnym powodzeniem. Szeroki wachlarz projektów czy wysoka jakość wykonania to tylko niektóre z zalet takiego rozwiązania. Co wpływa na popularność gotowych projektów wśród Polaków?</w:t>
      </w:r>
    </w:p>
    <w:p w:rsidR="00C04965" w:rsidRDefault="00C04965" w:rsidP="00C04965">
      <w:pPr>
        <w:pStyle w:val="primenaglowek2"/>
        <w:rPr>
          <w:rFonts w:eastAsia="Times New Roman"/>
        </w:rPr>
      </w:pPr>
      <w:r>
        <w:rPr>
          <w:rFonts w:eastAsia="Times New Roman"/>
        </w:rPr>
        <w:t>Każdy znajdzie coś dla siebie</w:t>
      </w:r>
    </w:p>
    <w:p w:rsidR="00C04965" w:rsidRDefault="00C04965" w:rsidP="00C04965">
      <w:pPr>
        <w:pStyle w:val="primepapierstyl"/>
      </w:pPr>
      <w:r>
        <w:t>Obecnie pracownie projektowe mają do zaoferowania tysiące projektów, zawierających typowe oraz niestandardowe rozwiązania, wśród których każda osoba znajdzie coś odpowiedniego dla siebie.</w:t>
      </w:r>
    </w:p>
    <w:p w:rsidR="00C04965" w:rsidRDefault="00C04965" w:rsidP="00C04965">
      <w:pPr>
        <w:pStyle w:val="primepapierstyl"/>
      </w:pPr>
      <w:r>
        <w:rPr>
          <w:i/>
        </w:rPr>
        <w:t xml:space="preserve">- Małe, średnie, duże metraże, domy parterowe, z poddaszem czy piętrowe - wybór jest ogromny </w:t>
      </w:r>
      <w:r>
        <w:t xml:space="preserve">- twierdzi Marcin Śniegowski, właściciel pracowni </w:t>
      </w:r>
      <w:proofErr w:type="spellStart"/>
      <w:r>
        <w:t>HomeKONCEPT</w:t>
      </w:r>
      <w:proofErr w:type="spellEnd"/>
      <w:r>
        <w:t xml:space="preserve">. - </w:t>
      </w:r>
      <w:r>
        <w:rPr>
          <w:i/>
        </w:rPr>
        <w:t xml:space="preserve">Osoby posiadające wąskie działki czy działki z wjazdem od południa, również nie mają się o co martwić, takie projekty nie są dzisiaj wyzwaniem </w:t>
      </w:r>
      <w:r>
        <w:t>- dodaje.</w:t>
      </w:r>
    </w:p>
    <w:p w:rsidR="00C04965" w:rsidRPr="00C04965" w:rsidRDefault="00C04965" w:rsidP="00C04965">
      <w:pPr>
        <w:pStyle w:val="primepapierstyl"/>
        <w:rPr>
          <w:lang w:val="pl-PL"/>
        </w:rPr>
      </w:pPr>
      <w:r w:rsidRPr="00C04965">
        <w:rPr>
          <w:lang w:val="pl-PL"/>
        </w:rPr>
        <w:lastRenderedPageBreak/>
        <w:t>W ofercie firm odnaleźć można domy z garażem jedno- lub dwustanowiskowym bądź zaplanowaną kotłownią na paliwo stałe, a także funkcjonalne i tanie w użytkowaniu domy energooszczędne, które z uwagi na wzrastającą świadomość społeczeństwa, w ostatnim czasie zyskały w Polsce na popularności.</w:t>
      </w:r>
    </w:p>
    <w:p w:rsidR="00C04965" w:rsidRPr="00C04965" w:rsidRDefault="00C04965" w:rsidP="00C04965">
      <w:pPr>
        <w:pStyle w:val="primepapierstyl"/>
        <w:rPr>
          <w:lang w:val="pl-PL"/>
        </w:rPr>
      </w:pPr>
      <w:proofErr w:type="spellStart"/>
      <w:r>
        <w:t>Niezależnie</w:t>
      </w:r>
      <w:proofErr w:type="spellEnd"/>
      <w:r>
        <w:t xml:space="preserve"> od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istnieje możliwość wprowadzenia w nim zmian, tak aby dostosować go do konkretnych potrzeb inwestorów. </w:t>
      </w:r>
      <w:r w:rsidRPr="00C04965">
        <w:rPr>
          <w:lang w:val="pl-PL"/>
        </w:rPr>
        <w:t>Dodatkowo profesjonalne pracownie oferują bezpłatny dobór projektów do działki oraz pomoc podczas procesu budowy.</w:t>
      </w:r>
    </w:p>
    <w:p w:rsidR="00C04965" w:rsidRDefault="00C04965" w:rsidP="00C04965">
      <w:pPr>
        <w:pStyle w:val="primenaglowek2"/>
        <w:rPr>
          <w:rFonts w:eastAsia="Times New Roman"/>
        </w:rPr>
      </w:pPr>
      <w:r>
        <w:rPr>
          <w:rFonts w:eastAsia="Times New Roman"/>
        </w:rPr>
        <w:t>Prezentacja graficzna na najwyższym poziomie</w:t>
      </w:r>
    </w:p>
    <w:p w:rsidR="00C04965" w:rsidRDefault="00C04965" w:rsidP="00C04965">
      <w:pPr>
        <w:pStyle w:val="primepapierstyl"/>
      </w:pPr>
      <w:r>
        <w:t>Perfekcyjnie wykonane wizualizacje domów, sugestywne aranżacje wnętrz oraz przejrzysta prezentacja przekrojów i rzutów, pozwala inwestorom wyobrazić sobie ich przyszły dom, a także ustalić ilość oraz rozmieszczenie niezbędnych pomieszczeń.</w:t>
      </w:r>
    </w:p>
    <w:p w:rsidR="00C04965" w:rsidRDefault="00C04965" w:rsidP="00C04965">
      <w:pPr>
        <w:pStyle w:val="primepapierstyl"/>
      </w:pPr>
      <w:r>
        <w:t xml:space="preserve">- </w:t>
      </w:r>
      <w:r>
        <w:rPr>
          <w:i/>
        </w:rPr>
        <w:t xml:space="preserve">Pracownie zamieszczają na swoich stronach internetowych coraz bardziej efektowne materiały graficzne. Zapewniają także darmowe, ekskluzywne katalogi z ofertą domów, które stają się dla inwestorów inspiracją przy wyborze własnych czterech kątów - </w:t>
      </w:r>
      <w:r>
        <w:t xml:space="preserve">komentuje właściciel pracowni </w:t>
      </w:r>
      <w:proofErr w:type="spellStart"/>
      <w:r>
        <w:t>HomeKONCEPT</w:t>
      </w:r>
      <w:proofErr w:type="spellEnd"/>
      <w:r>
        <w:t>.</w:t>
      </w:r>
    </w:p>
    <w:p w:rsidR="00C04965" w:rsidRPr="00C04965" w:rsidRDefault="00C04965" w:rsidP="00C04965">
      <w:pPr>
        <w:pStyle w:val="primenaglowek2"/>
        <w:rPr>
          <w:rFonts w:eastAsia="Times New Roman"/>
          <w:color w:val="000000"/>
        </w:rPr>
      </w:pPr>
      <w:r>
        <w:rPr>
          <w:rFonts w:eastAsia="Times New Roman"/>
        </w:rPr>
        <w:t>Gotowy projekt lepszy jakościowo od indywidualnego?</w:t>
      </w:r>
    </w:p>
    <w:p w:rsidR="00C04965" w:rsidRPr="00C04965" w:rsidRDefault="00C04965" w:rsidP="00C04965">
      <w:pPr>
        <w:pStyle w:val="primepapierstyl"/>
        <w:rPr>
          <w:lang w:val="pl-PL"/>
        </w:rPr>
      </w:pPr>
      <w:r>
        <w:t xml:space="preserve">Pracownie projektowe zatrudniają najwyższej klasy fachowców. Tacy specjaliści wspólnie tworzą profesjonalną dokumentację techniczną, sprawdzaną na każdym etapie projektowania. Składa się ona z 4 egzemplarzy, które są niezbędne przy ubieganiu się o pozwolenie na budowę. </w:t>
      </w:r>
      <w:r w:rsidRPr="00C04965">
        <w:rPr>
          <w:lang w:val="pl-PL"/>
        </w:rPr>
        <w:t xml:space="preserve">Dokumentacja, oprócz </w:t>
      </w:r>
      <w:r w:rsidRPr="00C04965">
        <w:rPr>
          <w:lang w:val="pl-PL"/>
        </w:rPr>
        <w:lastRenderedPageBreak/>
        <w:t>projektu architektoniczno-konstrukcyjnego, musi zawierać wszystkie instalacje (gazową, wodno-kanalizacyjną i elektryczną), projektowaną charakterystykę energetyczną oraz różne zestawienia m.in. stali, stolarki czy więźby dachowej.</w:t>
      </w:r>
    </w:p>
    <w:p w:rsidR="00C04965" w:rsidRPr="00C04965" w:rsidRDefault="00C04965" w:rsidP="00C04965">
      <w:pPr>
        <w:pStyle w:val="primepapierstyl"/>
        <w:rPr>
          <w:lang w:val="pl-PL"/>
        </w:rPr>
      </w:pPr>
      <w:r>
        <w:rPr>
          <w:i/>
        </w:rPr>
        <w:t xml:space="preserve">- </w:t>
      </w:r>
      <w:proofErr w:type="spellStart"/>
      <w:r>
        <w:rPr>
          <w:i/>
        </w:rPr>
        <w:t>Zespół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specjalistów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przygotowuje</w:t>
      </w:r>
      <w:proofErr w:type="spellEnd"/>
      <w:r>
        <w:rPr>
          <w:i/>
        </w:rPr>
        <w:t xml:space="preserve"> ponadto szczegółowe, profesjonalne kosztorysy oraz inne opracowania, które można zastosować w projekcie zamiast tradycyjnych rozwiązań instalacyjnych m.in.: ogrzewanie kominkowe, projekt ogrzewania pompą ciepła, projekt instalacji solarnej itp. </w:t>
      </w:r>
      <w:r w:rsidRPr="00C04965">
        <w:rPr>
          <w:i/>
          <w:lang w:val="pl-PL"/>
        </w:rPr>
        <w:t xml:space="preserve">Na taką usługę rzadko mogą liczyć klienci zamawiający projekt indywidualny </w:t>
      </w:r>
      <w:r w:rsidRPr="00C04965">
        <w:rPr>
          <w:lang w:val="pl-PL"/>
        </w:rPr>
        <w:t>- wyjaśnia Marcin Śniegowski.</w:t>
      </w:r>
      <w:r w:rsidRPr="00C04965">
        <w:rPr>
          <w:i/>
          <w:lang w:val="pl-PL"/>
        </w:rPr>
        <w:t xml:space="preserve"> - Poza tym inwestorzy decyd</w:t>
      </w:r>
      <w:r>
        <w:rPr>
          <w:i/>
          <w:lang w:val="pl-PL"/>
        </w:rPr>
        <w:t>ujący się na gotowe rozwiązania</w:t>
      </w:r>
      <w:r w:rsidRPr="00C04965">
        <w:rPr>
          <w:i/>
          <w:lang w:val="pl-PL"/>
        </w:rPr>
        <w:t xml:space="preserve"> otrzymują atrakcyjne, </w:t>
      </w:r>
      <w:r w:rsidRPr="00C04965">
        <w:rPr>
          <w:i/>
          <w:color w:val="222222"/>
          <w:lang w:val="pl-PL"/>
        </w:rPr>
        <w:t xml:space="preserve">przydatne w trakcie budowy dodatki, takie jak dziennik </w:t>
      </w:r>
      <w:r w:rsidRPr="00C04965">
        <w:rPr>
          <w:i/>
          <w:lang w:val="pl-PL"/>
        </w:rPr>
        <w:t xml:space="preserve">i </w:t>
      </w:r>
      <w:r w:rsidRPr="00C04965">
        <w:rPr>
          <w:i/>
          <w:color w:val="222222"/>
          <w:lang w:val="pl-PL"/>
        </w:rPr>
        <w:t>tablica budowy</w:t>
      </w:r>
      <w:r w:rsidRPr="00C04965">
        <w:rPr>
          <w:color w:val="222222"/>
          <w:lang w:val="pl-PL"/>
        </w:rPr>
        <w:t xml:space="preserve"> </w:t>
      </w:r>
      <w:r w:rsidRPr="00C04965">
        <w:rPr>
          <w:i/>
          <w:lang w:val="pl-PL"/>
        </w:rPr>
        <w:t>czy też materiały informacyjne producentów</w:t>
      </w:r>
      <w:r w:rsidRPr="00C04965">
        <w:rPr>
          <w:lang w:val="pl-PL"/>
        </w:rPr>
        <w:t xml:space="preserve"> - dodaje.</w:t>
      </w:r>
    </w:p>
    <w:p w:rsidR="00C04965" w:rsidRDefault="00C04965" w:rsidP="00C04965">
      <w:pPr>
        <w:pStyle w:val="primenaglowek2"/>
        <w:rPr>
          <w:rFonts w:eastAsia="Times New Roman"/>
        </w:rPr>
      </w:pPr>
      <w:r>
        <w:rPr>
          <w:rFonts w:eastAsia="Times New Roman"/>
        </w:rPr>
        <w:t>Pomoc w budowie</w:t>
      </w:r>
    </w:p>
    <w:p w:rsidR="00C04965" w:rsidRPr="00C04965" w:rsidRDefault="00C04965" w:rsidP="00C04965">
      <w:pPr>
        <w:pStyle w:val="primepapierstyl"/>
      </w:pPr>
      <w:r>
        <w:t>Pracownie na bieżąco analizują potrzeby klientów, projektując w taki sposób, aby wszystkie wnętrza były bardzo funkcjonalne i dostosowane do potrzeb domowników, a przede wszystkim, aby cała budowa przebiegła bez komplikacji.</w:t>
      </w:r>
    </w:p>
    <w:p w:rsidR="00C04965" w:rsidRDefault="00C04965" w:rsidP="00C04965">
      <w:pPr>
        <w:pStyle w:val="primepapierstyl"/>
      </w:pPr>
      <w:r>
        <w:t>Niepodważalną zaletą jest to, że współpracują oni ze sprawdzonymi i kompetentnymi architektami lokalnymi, którzy w profesjonalny sposób zajmują się wprowadzaniem zmian w projekcie, załatwianiem formalności urzędowych, a często też podejmują się roli kierownika budowy lub pomagają w znalezieniu firmy wykonawczej.</w:t>
      </w:r>
    </w:p>
    <w:p w:rsidR="00C04965" w:rsidRDefault="00C04965" w:rsidP="00C04965">
      <w:pPr>
        <w:pStyle w:val="primepapierstyl"/>
        <w:rPr>
          <w:color w:val="222222"/>
        </w:rPr>
      </w:pPr>
      <w:r>
        <w:rPr>
          <w:color w:val="222222"/>
        </w:rPr>
        <w:t xml:space="preserve">Ogromny wybór, perfekcyjne wizualizacje oraz wysoka jakość wykonania, często przewyższająca projekty indywidualne, sprawia, że domy katalogowe stają się w Polsce coraz bardziej popularne. Zamawiając taki projekt, klient ma pewność, że </w:t>
      </w:r>
      <w:r>
        <w:rPr>
          <w:color w:val="222222"/>
        </w:rPr>
        <w:lastRenderedPageBreak/>
        <w:t>wszystkie rozwiązania zarówno materiałowe, architektoniczne, jak i konstrukcyjne są dostosowane do jego potrzeb i możliwości oraz są zgodne z aktualnymi trendami.</w:t>
      </w:r>
    </w:p>
    <w:p w:rsidR="00C04965" w:rsidRDefault="00C04965" w:rsidP="00C04965">
      <w:pPr>
        <w:shd w:val="clear" w:color="auto" w:fill="FFFFFF"/>
        <w:spacing w:line="362" w:lineRule="auto"/>
        <w:rPr>
          <w:rFonts w:ascii="Times New Roman" w:eastAsia="Times New Roman" w:hAnsi="Times New Roman" w:cs="Times New Roman"/>
          <w:color w:val="222222"/>
        </w:rPr>
      </w:pPr>
    </w:p>
    <w:p w:rsidR="00C04965" w:rsidRDefault="00C04965" w:rsidP="00C04965">
      <w:pPr>
        <w:shd w:val="clear" w:color="auto" w:fill="FFFFFF"/>
        <w:spacing w:line="362" w:lineRule="auto"/>
        <w:rPr>
          <w:rFonts w:ascii="Times New Roman" w:eastAsia="Times New Roman" w:hAnsi="Times New Roman" w:cs="Times New Roman"/>
          <w:color w:val="222222"/>
        </w:rPr>
      </w:pPr>
    </w:p>
    <w:p w:rsidR="00C04965" w:rsidRDefault="00C04965" w:rsidP="00C04965">
      <w:pPr>
        <w:shd w:val="clear" w:color="auto" w:fill="FFFFFF"/>
        <w:spacing w:line="362" w:lineRule="auto"/>
        <w:rPr>
          <w:rFonts w:ascii="Times New Roman" w:eastAsia="Times New Roman" w:hAnsi="Times New Roman" w:cs="Times New Roman"/>
          <w:color w:val="222222"/>
        </w:rPr>
      </w:pPr>
    </w:p>
    <w:p w:rsidR="00C04965" w:rsidRDefault="00C04965" w:rsidP="00C04965">
      <w:pPr>
        <w:rPr>
          <w:rFonts w:ascii="Arial" w:eastAsia="Arial" w:hAnsi="Arial" w:cs="Arial"/>
          <w:color w:val="000000"/>
        </w:rPr>
      </w:pPr>
    </w:p>
    <w:p w:rsidR="00725651" w:rsidRDefault="00725651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413A18" w:rsidRDefault="00413A18" w:rsidP="004E01A7">
      <w:pPr>
        <w:pStyle w:val="primepapierstyl"/>
        <w:rPr>
          <w:lang w:val="pl-PL"/>
        </w:rPr>
      </w:pPr>
    </w:p>
    <w:p w:rsidR="00413A18" w:rsidRDefault="00413A18" w:rsidP="004E01A7">
      <w:pPr>
        <w:pStyle w:val="primepapierstyl"/>
        <w:rPr>
          <w:lang w:val="pl-PL"/>
        </w:rPr>
      </w:pPr>
      <w:bookmarkStart w:id="0" w:name="_GoBack"/>
      <w:bookmarkEnd w:id="0"/>
    </w:p>
    <w:p w:rsidR="00C41654" w:rsidRPr="00725651" w:rsidRDefault="00C41654" w:rsidP="004E01A7">
      <w:pPr>
        <w:pStyle w:val="primepapierstyl"/>
        <w:rPr>
          <w:lang w:val="pl-PL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08" w:rsidRDefault="00725408" w:rsidP="00EB07E0">
      <w:pPr>
        <w:spacing w:after="0" w:line="240" w:lineRule="auto"/>
      </w:pPr>
      <w:r>
        <w:separator/>
      </w:r>
    </w:p>
  </w:endnote>
  <w:endnote w:type="continuationSeparator" w:id="0">
    <w:p w:rsidR="00725408" w:rsidRDefault="0072540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08" w:rsidRDefault="00725408" w:rsidP="00EB07E0">
      <w:pPr>
        <w:spacing w:after="0" w:line="240" w:lineRule="auto"/>
      </w:pPr>
      <w:r>
        <w:separator/>
      </w:r>
    </w:p>
  </w:footnote>
  <w:footnote w:type="continuationSeparator" w:id="0">
    <w:p w:rsidR="00725408" w:rsidRDefault="0072540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725408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13A18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E0117"/>
    <w:rsid w:val="00413A18"/>
    <w:rsid w:val="00415459"/>
    <w:rsid w:val="004A259A"/>
    <w:rsid w:val="004E01A7"/>
    <w:rsid w:val="005F76F0"/>
    <w:rsid w:val="00621F08"/>
    <w:rsid w:val="007222CA"/>
    <w:rsid w:val="00725408"/>
    <w:rsid w:val="00725651"/>
    <w:rsid w:val="007555D3"/>
    <w:rsid w:val="007C01D4"/>
    <w:rsid w:val="007D0A68"/>
    <w:rsid w:val="007E3FB0"/>
    <w:rsid w:val="008B5000"/>
    <w:rsid w:val="009049C0"/>
    <w:rsid w:val="00963CC6"/>
    <w:rsid w:val="009A54B6"/>
    <w:rsid w:val="009D013C"/>
    <w:rsid w:val="009E2155"/>
    <w:rsid w:val="009F2721"/>
    <w:rsid w:val="00A32152"/>
    <w:rsid w:val="00A80343"/>
    <w:rsid w:val="00AD3BB7"/>
    <w:rsid w:val="00B86C3A"/>
    <w:rsid w:val="00BE3677"/>
    <w:rsid w:val="00C04965"/>
    <w:rsid w:val="00C41654"/>
    <w:rsid w:val="00CB41BD"/>
    <w:rsid w:val="00CD4D35"/>
    <w:rsid w:val="00D42716"/>
    <w:rsid w:val="00D927AE"/>
    <w:rsid w:val="00DD0F6A"/>
    <w:rsid w:val="00E07609"/>
    <w:rsid w:val="00E1152E"/>
    <w:rsid w:val="00E118B0"/>
    <w:rsid w:val="00E34517"/>
    <w:rsid w:val="00E905A9"/>
    <w:rsid w:val="00EB07E0"/>
    <w:rsid w:val="00EB4CBB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605E-F411-4129-A38C-665FE00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25</cp:revision>
  <cp:lastPrinted>2017-05-08T08:43:00Z</cp:lastPrinted>
  <dcterms:created xsi:type="dcterms:W3CDTF">2017-05-08T11:42:00Z</dcterms:created>
  <dcterms:modified xsi:type="dcterms:W3CDTF">2017-10-25T08:59:00Z</dcterms:modified>
</cp:coreProperties>
</file>