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5F4331" w:rsidP="00E07609">
            <w:pPr>
              <w:pStyle w:val="primenaglowek2"/>
            </w:pPr>
            <w:r>
              <w:t>Informacja prasowa:</w:t>
            </w:r>
          </w:p>
          <w:p w:rsidR="00E07609" w:rsidRPr="00E07609" w:rsidRDefault="005F4331" w:rsidP="006E4C7C">
            <w:pPr>
              <w:pStyle w:val="primepapierstyl"/>
              <w:rPr>
                <w:lang w:val="pl-PL"/>
              </w:rPr>
            </w:pPr>
            <w:r w:rsidRPr="005F4331">
              <w:rPr>
                <w:lang w:val="pl-PL"/>
              </w:rPr>
              <w:t>Rozpoczęcie sprzedaży i Dzień Otwarty w Fabryce Czekolady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5F4331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DF2BCE" w:rsidRPr="00DF2BCE">
              <w:rPr>
                <w:lang w:val="pl-PL"/>
              </w:rPr>
              <w:t>.</w:t>
            </w:r>
            <w:r w:rsidR="00893735">
              <w:rPr>
                <w:lang w:val="pl-PL"/>
              </w:rPr>
              <w:t>11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6E7D49BC" wp14:editId="5782AA8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331" w:rsidRDefault="005F4331" w:rsidP="005F4331">
      <w:pPr>
        <w:pStyle w:val="primenaglowek1"/>
        <w:jc w:val="center"/>
      </w:pPr>
      <w:bookmarkStart w:id="0" w:name="_21yyfr477kq"/>
      <w:bookmarkEnd w:id="0"/>
      <w:r>
        <w:t>Rozpoczęcie sprzedaży i Dzień Otwarty w Fabryce Czekolady</w:t>
      </w:r>
    </w:p>
    <w:p w:rsidR="005F4331" w:rsidRDefault="005F4331" w:rsidP="005F4331">
      <w:pPr>
        <w:pStyle w:val="primenaglowek2"/>
      </w:pPr>
      <w:r>
        <w:t xml:space="preserve">Grupa Deweloperska </w:t>
      </w:r>
      <w:proofErr w:type="spellStart"/>
      <w:r>
        <w:t>Geo</w:t>
      </w:r>
      <w:proofErr w:type="spellEnd"/>
      <w:r>
        <w:t xml:space="preserve"> rozpoczęła budowę i sprzedaż ostatniego etapu Fabryki Czekolady przy ulicy Wrocławskiej w Krakowie. W ofercie znalazło się 26 mieszkań i lokale usługowe. Inwestycję można obejrzeć podczas Dnia Otwartego, który odbędzie się 26 listopada.</w:t>
      </w:r>
    </w:p>
    <w:p w:rsidR="005F4331" w:rsidRDefault="005F4331" w:rsidP="005F4331">
      <w:pPr>
        <w:pStyle w:val="primepapierstyl"/>
      </w:pPr>
      <w:r>
        <w:t xml:space="preserve">Fabryka Czekolady to, obok Kwiatowej Równiny i Białej Polany, kolejna inwestycja Grupy Deweloperskiej </w:t>
      </w:r>
      <w:proofErr w:type="spellStart"/>
      <w:r>
        <w:t>Geo</w:t>
      </w:r>
      <w:proofErr w:type="spellEnd"/>
      <w:r>
        <w:t xml:space="preserve"> w Krakowie. Osiedle zlokalizowane w centrum miasta, przy ul.  Wrocławskiej,  stylistyką nawiązuje  do szczególnej historii tego miejsca – dawnej fabryki Wawel. </w:t>
      </w:r>
    </w:p>
    <w:p w:rsidR="005F4331" w:rsidRDefault="005F4331" w:rsidP="005F4331">
      <w:pPr>
        <w:pStyle w:val="primepapierstyl"/>
      </w:pPr>
      <w:r>
        <w:t xml:space="preserve">Inwestycja była realizowana etapowo. Na początku powstał segment A budynku AB, z którego mieszkania zostały już wyprzedane. Następnie oddano do użytku segment B i rozpoczęto realizację budynku D, w których dostępne są jeszcze wolne lokale. </w:t>
      </w:r>
    </w:p>
    <w:p w:rsidR="005F4331" w:rsidRDefault="005F4331" w:rsidP="005F4331">
      <w:pPr>
        <w:pStyle w:val="primepapierstyl"/>
      </w:pPr>
      <w:r>
        <w:t xml:space="preserve">Obecnie trwa budowa ostatniego budynku C, w którym znajdzie się 26 mieszkań, w tym lokale 2-pokojowe ok. 40 m2, a także 3-4-pokojowe apartamenty o </w:t>
      </w:r>
      <w:r>
        <w:lastRenderedPageBreak/>
        <w:t>powierzchni od ok. 65- 80 m2. W ofercie są również cztery przestrzenie usługowe. Ceny mieszkań rozpoczynają się od 7,3 tys. zł/ m2.</w:t>
      </w:r>
    </w:p>
    <w:p w:rsidR="005F4331" w:rsidRDefault="005F4331" w:rsidP="005F4331">
      <w:pPr>
        <w:pStyle w:val="primepapierstyl"/>
      </w:pPr>
      <w:r>
        <w:t xml:space="preserve">- </w:t>
      </w:r>
      <w:r>
        <w:rPr>
          <w:i/>
        </w:rPr>
        <w:t>Serdecznie zapraszamy na Dzień Otwarty, który odbędzie się w sobotę 26 listopada</w:t>
      </w:r>
      <w:r>
        <w:t xml:space="preserve"> – mówi Piotr Kijanka, Dyrektor ds. Sprzedaży i Marketingu w Grupie </w:t>
      </w:r>
      <w:proofErr w:type="spellStart"/>
      <w:r>
        <w:t>Geo</w:t>
      </w:r>
      <w:proofErr w:type="spellEnd"/>
      <w:r>
        <w:t>. –</w:t>
      </w:r>
      <w:r>
        <w:rPr>
          <w:i/>
        </w:rPr>
        <w:t xml:space="preserve"> Dla wszystkich, który tego dnia podpiszą umowę przygotowaliśmy promocję 5 tys. zł na wykończenie zakupionego „M” – dodaje. </w:t>
      </w:r>
    </w:p>
    <w:p w:rsidR="005F4331" w:rsidRDefault="005F4331" w:rsidP="005F4331">
      <w:pPr>
        <w:pStyle w:val="primepapierstyl"/>
      </w:pPr>
      <w:r>
        <w:t xml:space="preserve">Szczegółowe informacje dotyczące inwestycji dostępne są również w dziale sprzedaży Grupy </w:t>
      </w:r>
      <w:proofErr w:type="spellStart"/>
      <w:r>
        <w:t>Geo</w:t>
      </w:r>
      <w:proofErr w:type="spellEnd"/>
      <w:r>
        <w:t xml:space="preserve"> oraz na stronie internetowej www.geogrupa.pl.</w:t>
      </w:r>
    </w:p>
    <w:p w:rsidR="005F4331" w:rsidRDefault="005F4331" w:rsidP="005F4331">
      <w:pPr>
        <w:pStyle w:val="Normalny1"/>
        <w:rPr>
          <w:rFonts w:asciiTheme="minorHAnsi" w:hAnsiTheme="minorHAnsi"/>
        </w:rPr>
      </w:pPr>
    </w:p>
    <w:p w:rsidR="00893735" w:rsidRDefault="00893735" w:rsidP="00893735">
      <w:pPr>
        <w:pStyle w:val="primepapierstyl"/>
        <w:rPr>
          <w:lang w:val="pl-PL"/>
        </w:rPr>
      </w:pPr>
    </w:p>
    <w:p w:rsidR="005F4331" w:rsidRDefault="005F4331" w:rsidP="00893735">
      <w:pPr>
        <w:pStyle w:val="primepapierstyl"/>
        <w:rPr>
          <w:lang w:val="pl-PL"/>
        </w:rPr>
      </w:pPr>
    </w:p>
    <w:p w:rsidR="005F4331" w:rsidRDefault="005F4331" w:rsidP="00893735">
      <w:pPr>
        <w:pStyle w:val="primepapierstyl"/>
        <w:rPr>
          <w:lang w:val="pl-PL"/>
        </w:rPr>
      </w:pPr>
    </w:p>
    <w:p w:rsidR="005F4331" w:rsidRDefault="005F4331" w:rsidP="00893735">
      <w:pPr>
        <w:pStyle w:val="primepapierstyl"/>
        <w:rPr>
          <w:lang w:val="pl-PL"/>
        </w:rPr>
      </w:pPr>
    </w:p>
    <w:p w:rsidR="005F4331" w:rsidRPr="00E96925" w:rsidRDefault="005F4331" w:rsidP="00893735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  <w:bookmarkStart w:id="1" w:name="_GoBack"/>
      <w:bookmarkEnd w:id="1"/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73" w:rsidRDefault="00593F73" w:rsidP="00EB07E0">
      <w:pPr>
        <w:spacing w:after="0" w:line="240" w:lineRule="auto"/>
      </w:pPr>
      <w:r>
        <w:separator/>
      </w:r>
    </w:p>
  </w:endnote>
  <w:endnote w:type="continuationSeparator" w:id="0">
    <w:p w:rsidR="00593F73" w:rsidRDefault="00593F7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73" w:rsidRDefault="00593F73" w:rsidP="00EB07E0">
      <w:pPr>
        <w:spacing w:after="0" w:line="240" w:lineRule="auto"/>
      </w:pPr>
      <w:r>
        <w:separator/>
      </w:r>
    </w:p>
  </w:footnote>
  <w:footnote w:type="continuationSeparator" w:id="0">
    <w:p w:rsidR="00593F73" w:rsidRDefault="00593F7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433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43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A6A3E"/>
    <w:rsid w:val="003D15F2"/>
    <w:rsid w:val="003F767E"/>
    <w:rsid w:val="00415459"/>
    <w:rsid w:val="0041704D"/>
    <w:rsid w:val="00426C39"/>
    <w:rsid w:val="00433F44"/>
    <w:rsid w:val="004B0D14"/>
    <w:rsid w:val="00514748"/>
    <w:rsid w:val="00584E4F"/>
    <w:rsid w:val="00593F73"/>
    <w:rsid w:val="005F4331"/>
    <w:rsid w:val="005F76F0"/>
    <w:rsid w:val="006774AD"/>
    <w:rsid w:val="006B130E"/>
    <w:rsid w:val="006B2B1B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B74E5"/>
    <w:rsid w:val="009D013C"/>
    <w:rsid w:val="009D693A"/>
    <w:rsid w:val="009E2155"/>
    <w:rsid w:val="009E781A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D1D62"/>
    <w:rsid w:val="00CF13D6"/>
    <w:rsid w:val="00D030FF"/>
    <w:rsid w:val="00D932AE"/>
    <w:rsid w:val="00DB6B08"/>
    <w:rsid w:val="00DD0F6A"/>
    <w:rsid w:val="00DE7934"/>
    <w:rsid w:val="00DF2BCE"/>
    <w:rsid w:val="00E07609"/>
    <w:rsid w:val="00E07D8A"/>
    <w:rsid w:val="00E1152E"/>
    <w:rsid w:val="00E40245"/>
    <w:rsid w:val="00E83491"/>
    <w:rsid w:val="00E96925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33C6-27A3-48FB-9B31-3EB2CD53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46</cp:revision>
  <cp:lastPrinted>2017-09-21T09:57:00Z</cp:lastPrinted>
  <dcterms:created xsi:type="dcterms:W3CDTF">2017-05-09T07:55:00Z</dcterms:created>
  <dcterms:modified xsi:type="dcterms:W3CDTF">2017-09-21T10:01:00Z</dcterms:modified>
</cp:coreProperties>
</file>