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5"/>
      </w:tblGrid>
      <w:tr w:rsidR="00E07609" w:rsidTr="00063D1A">
        <w:trPr>
          <w:trHeight w:val="1674"/>
        </w:trPr>
        <w:tc>
          <w:tcPr>
            <w:tcW w:w="3652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063D1A" w:rsidP="00952868">
            <w:pPr>
              <w:pStyle w:val="primepapierstyl"/>
              <w:rPr>
                <w:lang w:val="pl-PL"/>
              </w:rPr>
            </w:pPr>
            <w:r w:rsidRPr="00063D1A">
              <w:rPr>
                <w:lang w:val="pl-PL"/>
              </w:rPr>
              <w:t>Kto kupuje mieszkanie za milion?</w:t>
            </w:r>
          </w:p>
        </w:tc>
        <w:tc>
          <w:tcPr>
            <w:tcW w:w="1985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063D1A" w:rsidRDefault="00063D1A" w:rsidP="00E07609">
            <w:pPr>
              <w:pStyle w:val="primepapierstyl"/>
              <w:rPr>
                <w:lang w:val="pl-PL"/>
              </w:rPr>
            </w:pPr>
            <w:r w:rsidRPr="00063D1A">
              <w:rPr>
                <w:lang w:val="pl-PL"/>
              </w:rPr>
              <w:t>14.</w:t>
            </w:r>
            <w:r>
              <w:rPr>
                <w:lang w:val="pl-PL"/>
              </w:rPr>
              <w:t>11.2016</w:t>
            </w:r>
          </w:p>
        </w:tc>
        <w:tc>
          <w:tcPr>
            <w:tcW w:w="3575" w:type="dxa"/>
          </w:tcPr>
          <w:p w:rsidR="00E07609" w:rsidRDefault="00063D1A" w:rsidP="00E07609">
            <w:pPr>
              <w:pStyle w:val="primenaglowek2"/>
            </w:pPr>
            <w:r>
              <w:t>Apartamenty z Tarasem</w:t>
            </w:r>
          </w:p>
          <w:p w:rsidR="00E07609" w:rsidRDefault="00063D1A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15061EB4" wp14:editId="4349E960">
                  <wp:extent cx="1362075" cy="1362075"/>
                  <wp:effectExtent l="0" t="0" r="9525" b="9525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D1A" w:rsidRDefault="00063D1A" w:rsidP="00063D1A">
      <w:pPr>
        <w:pStyle w:val="primenaglowek1"/>
        <w:jc w:val="center"/>
      </w:pPr>
      <w:r>
        <w:t>Kto kupuje mieszkanie za milion?</w:t>
      </w:r>
    </w:p>
    <w:p w:rsidR="00063D1A" w:rsidRDefault="00063D1A" w:rsidP="00063D1A">
      <w:pPr>
        <w:pStyle w:val="primenaglowek2"/>
      </w:pPr>
      <w:r>
        <w:t xml:space="preserve">Choć stanowią jedynie mały odsetek całości rynku nieruchomości, coraz częściej deweloperzy decydują się na budowę luksusowych apartamentów. Powstają one w prestiżowych dzielnicach największych polskich miast. Czy cieszą się zainteresowaniem? Kim są nabywcy najdroższych lokali? </w:t>
      </w:r>
    </w:p>
    <w:p w:rsidR="00063D1A" w:rsidRDefault="00063D1A" w:rsidP="00063D1A">
      <w:pPr>
        <w:pStyle w:val="primepapierstyl"/>
      </w:pPr>
      <w:r>
        <w:t xml:space="preserve">W Warszawie przoduje Mokotów, we Wrocławiu – Krzyki, a przede wszystkim osiedla Borek i Dworek. Nawet Sopot może poszczycić się ekskluzywną dzielnicą jaką jest Dolny Sopot, gdzie ceny często przebijają nawet duże metropolie. </w:t>
      </w:r>
    </w:p>
    <w:p w:rsidR="00063D1A" w:rsidRDefault="00063D1A" w:rsidP="00063D1A">
      <w:pPr>
        <w:pStyle w:val="primepapierstyl"/>
      </w:pPr>
      <w:r>
        <w:t>Polski rynek mieszkań luksusowych wciąż się rozwija. W dużych miastach oprócz ścisłego centrum, na wartości zaczynają zyskiwać poszczególne dzielnice, które stają się modne i prestiżowe. To właśnie tam powstają luksusowe apartamenty, których cena nierzadko przekracza 1 milion złotych.</w:t>
      </w:r>
    </w:p>
    <w:p w:rsidR="00063D1A" w:rsidRDefault="00063D1A" w:rsidP="00063D1A">
      <w:pPr>
        <w:pStyle w:val="primepapierstyl"/>
      </w:pPr>
      <w:r>
        <w:rPr>
          <w:i/>
        </w:rPr>
        <w:lastRenderedPageBreak/>
        <w:t xml:space="preserve">W Krakowie najmodniejszym rejonem jest Wola </w:t>
      </w:r>
      <w:proofErr w:type="spellStart"/>
      <w:r>
        <w:rPr>
          <w:i/>
        </w:rPr>
        <w:t>Justowska</w:t>
      </w:r>
      <w:proofErr w:type="spellEnd"/>
      <w:r>
        <w:rPr>
          <w:i/>
        </w:rPr>
        <w:t xml:space="preserve">, należąca do dzielnicy Zwierzyniec, uważana za najbardziej zielony region miasta </w:t>
      </w:r>
      <w:r>
        <w:t xml:space="preserve">– komentuje Joanna Rodziewicz z </w:t>
      </w:r>
      <w:r>
        <w:rPr>
          <w:highlight w:val="white"/>
        </w:rPr>
        <w:t xml:space="preserve">RE/MAX </w:t>
      </w:r>
      <w:proofErr w:type="spellStart"/>
      <w:r>
        <w:rPr>
          <w:highlight w:val="white"/>
        </w:rPr>
        <w:t>Prestige</w:t>
      </w:r>
      <w:proofErr w:type="spellEnd"/>
      <w:r>
        <w:rPr>
          <w:highlight w:val="white"/>
        </w:rPr>
        <w:t>, przedstawiciel inwestycji Apartamenty z Tarasem.</w:t>
      </w:r>
      <w:r>
        <w:rPr>
          <w:rFonts w:ascii="Arial" w:eastAsia="Arial" w:hAnsi="Arial" w:cs="Arial"/>
          <w:highlight w:val="white"/>
        </w:rPr>
        <w:t xml:space="preserve"> </w:t>
      </w:r>
      <w:r>
        <w:t xml:space="preserve">– </w:t>
      </w:r>
      <w:r>
        <w:rPr>
          <w:i/>
        </w:rPr>
        <w:t>Stare Miasto nadaje się raczej do „bywania”, niż do mieszkania, panuje tam hałas, a dojazd jest utrudniony.</w:t>
      </w:r>
      <w:r>
        <w:t xml:space="preserve"> </w:t>
      </w:r>
      <w:r>
        <w:rPr>
          <w:i/>
        </w:rPr>
        <w:t xml:space="preserve">Dlatego doradzając klientom w sprawie lokalizacji, przede wszystkim skupiam się na Woli </w:t>
      </w:r>
      <w:proofErr w:type="spellStart"/>
      <w:r>
        <w:rPr>
          <w:i/>
        </w:rPr>
        <w:t>Justowskiej</w:t>
      </w:r>
      <w:proofErr w:type="spellEnd"/>
      <w:r>
        <w:rPr>
          <w:i/>
        </w:rPr>
        <w:t>, która nieustannie zyskuje prestiż. Warto też zaznaczyć, że</w:t>
      </w:r>
      <w:r>
        <w:rPr>
          <w:i/>
          <w:highlight w:val="white"/>
        </w:rPr>
        <w:t xml:space="preserve"> tendencja wzrostowa w rejonie Woli, wynika również z gęstej zabudowy miasta oraz ciągle malejącej ilości wolnych terenów pod zabudowę</w:t>
      </w:r>
      <w:r>
        <w:rPr>
          <w:highlight w:val="white"/>
        </w:rPr>
        <w:t xml:space="preserve"> – dodaje.</w:t>
      </w:r>
      <w:r>
        <w:t xml:space="preserve"> </w:t>
      </w:r>
    </w:p>
    <w:p w:rsidR="00063D1A" w:rsidRDefault="00063D1A" w:rsidP="00063D1A">
      <w:pPr>
        <w:pStyle w:val="primenaglowek2"/>
      </w:pPr>
      <w:r>
        <w:t>Apartament apartamentowi nierówny</w:t>
      </w:r>
    </w:p>
    <w:p w:rsidR="00063D1A" w:rsidRDefault="00063D1A" w:rsidP="00063D1A">
      <w:pPr>
        <w:pStyle w:val="primepapierstyl"/>
      </w:pPr>
      <w:r>
        <w:t xml:space="preserve">Apartamentami deweloperzy często nazywają lokale, które niewiele mają wspólnego z klasą </w:t>
      </w:r>
      <w:proofErr w:type="spellStart"/>
      <w:r>
        <w:t>premium</w:t>
      </w:r>
      <w:proofErr w:type="spellEnd"/>
      <w:r>
        <w:t xml:space="preserve">. Te prawdziwe, luksusowe, są znacznie większe (nawet o 30%), często dwupoziomowe, obowiązkowo z podziemnym parkingiem, na przynajmniej jedno miejsce. Budynki, w których się znajdują wyposażone są w przestronne </w:t>
      </w:r>
      <w:proofErr w:type="spellStart"/>
      <w:r>
        <w:t>foyer</w:t>
      </w:r>
      <w:proofErr w:type="spellEnd"/>
      <w:r>
        <w:t xml:space="preserve"> z recepcją, często można tam znaleźć klub fitness czy basen. Wpływ na popularność apartamentów ma także lokalizacja; położenie tego typu inwestycji musi przyciągać potencjalnych klientów. </w:t>
      </w:r>
    </w:p>
    <w:p w:rsidR="00063D1A" w:rsidRDefault="00063D1A" w:rsidP="00063D1A">
      <w:pPr>
        <w:pStyle w:val="primepapierstyl"/>
      </w:pPr>
      <w:r>
        <w:t xml:space="preserve">– </w:t>
      </w:r>
      <w:r>
        <w:rPr>
          <w:i/>
        </w:rPr>
        <w:t xml:space="preserve">Jest kilka czynników, które wpływają na atrakcyjność danej okolicy </w:t>
      </w:r>
      <w:r>
        <w:t xml:space="preserve">– mówi Joanna Rodziewicz. – </w:t>
      </w:r>
      <w:r>
        <w:rPr>
          <w:i/>
        </w:rPr>
        <w:t xml:space="preserve">W przypadku Woli </w:t>
      </w:r>
      <w:proofErr w:type="spellStart"/>
      <w:r>
        <w:rPr>
          <w:i/>
        </w:rPr>
        <w:t>Justowskiej</w:t>
      </w:r>
      <w:proofErr w:type="spellEnd"/>
      <w:r>
        <w:rPr>
          <w:i/>
        </w:rPr>
        <w:t xml:space="preserve"> jest to na pewno bliska lokalizacja względem centrum, a także lotniska. Dodatkowo, dzielnica Zwierzyniec znana jest z dużej ilości terenów zielonych, takich jak Park Decjusza czy las Wolski. Co więcej, plan zagospodarowania przestrzennego miasta jest ograniczony, co skutkuje gęstą </w:t>
      </w:r>
      <w:r>
        <w:rPr>
          <w:i/>
        </w:rPr>
        <w:lastRenderedPageBreak/>
        <w:t>zabudową i zmniejszającą się ilością działek pod budowę. Dzięki czemu wartość apartamentów nie zmaleje.</w:t>
      </w:r>
      <w:r>
        <w:t xml:space="preserve"> – dodaje.</w:t>
      </w:r>
    </w:p>
    <w:p w:rsidR="00063D1A" w:rsidRDefault="00063D1A" w:rsidP="00063D1A">
      <w:pPr>
        <w:pStyle w:val="primenaglowek2"/>
      </w:pPr>
      <w:r>
        <w:t>Kto kupuje mieszkanie za milion?</w:t>
      </w:r>
    </w:p>
    <w:p w:rsidR="00063D1A" w:rsidRDefault="00063D1A" w:rsidP="00063D1A">
      <w:pPr>
        <w:pStyle w:val="primepapierstyl"/>
      </w:pPr>
      <w:r>
        <w:t>Według raportu sporządzonego przez firmę doradczą REAS, wynika, że najczęściej zakupu apartamentów luksusowych podejmują się osoby w wieku 40-50 lat. Są to biznesmeni, dyplomaci, menadżerowie czy przedstawiciele globalnych koncernów, którzy przepracowali już około 20 lat i dorobili się znacznego majątku. Lokale luksusowe bardzo rzadko nabywane są na kredyt, zakup tak drogiej nieruchomości postrzegany jest raczej jako swoista lokata kapitału.</w:t>
      </w:r>
    </w:p>
    <w:p w:rsidR="00063D1A" w:rsidRDefault="00063D1A" w:rsidP="00063D1A">
      <w:pPr>
        <w:pStyle w:val="primepapierstyl"/>
      </w:pPr>
      <w:r>
        <w:t xml:space="preserve">Zdecydowanie większa część nabywców kupuje mieszkania na użytek własny. Szukają lokum w miastach, w których prowadzą biznes albo rozglądają się za miejscem, gdzie mogliby spędzić urlop z rodziną. Gdy wyjeżdżają, a mieszkanie stoi puste, decydują się na wynajem – w ten sposób mogą dodatkowo zarobić na inwestycji. </w:t>
      </w:r>
    </w:p>
    <w:p w:rsidR="00063D1A" w:rsidRDefault="00063D1A" w:rsidP="00063D1A">
      <w:pPr>
        <w:pStyle w:val="primepapierstyl"/>
      </w:pPr>
      <w:r>
        <w:t>–</w:t>
      </w:r>
      <w:r>
        <w:rPr>
          <w:i/>
        </w:rPr>
        <w:t xml:space="preserve"> W ostatnich latach zauważamy tendencję wzrostową, </w:t>
      </w:r>
      <w:r>
        <w:t xml:space="preserve">– komentuje Joanna Rodziewicz – </w:t>
      </w:r>
      <w:r>
        <w:rPr>
          <w:i/>
        </w:rPr>
        <w:t xml:space="preserve">coraz większym zainteresowaniem cieszą się najdroższe lokale. Wynika to przede wszystkim z niskich stóp procentowych. Naszym klientom nie opłaca się trzymać oszczędności na lokatach, w zamian inwestują w zakup apartamentów. Posiadają kilka takich nieruchomości w różnych miastach, a dodatkowo zarabiają na ich wynajmie </w:t>
      </w:r>
      <w:r>
        <w:t>– dodaje przedstawiciel Apartamentów z Tarasem.</w:t>
      </w:r>
    </w:p>
    <w:p w:rsidR="00063D1A" w:rsidRDefault="00063D1A" w:rsidP="00063D1A">
      <w:pPr>
        <w:pStyle w:val="primepapierstyl"/>
      </w:pPr>
      <w:r>
        <w:t xml:space="preserve">Można się zastanawiać – dlaczego kupować mieszkanie za cenę, za którą można już wybudować wolnostojący dom. Dom za milion postawimy, ale jednak takie </w:t>
      </w:r>
      <w:r>
        <w:lastRenderedPageBreak/>
        <w:t>mieszkanie jest tańsze, głównie w utrzymaniu. Nie trzeba dbać o ogród, odśnieżać podwórka, a bliskość sąsiadów i obecność konsjerża zapewnia poczucie bezpieczeństwa. Posiadanie luksusowego apartamentu to również pewnego rodzaju manifestacja wysokiego statusu społecznego.</w:t>
      </w:r>
    </w:p>
    <w:p w:rsidR="00063D1A" w:rsidRDefault="00063D1A" w:rsidP="00063D1A">
      <w:pPr>
        <w:pStyle w:val="primepapierstyl"/>
      </w:pPr>
      <w:bookmarkStart w:id="0" w:name="_gjdgxs"/>
      <w:bookmarkEnd w:id="0"/>
      <w:r>
        <w:t xml:space="preserve">Perspektywy na przyszłość są dość optymistyczne. Najlepiej obrazuje to przykład rankingu nieruchomości luksusowych w Polsce, który został zrealizowany, po raz pierwszy w 2015 roku, przez Poland </w:t>
      </w:r>
      <w:proofErr w:type="spellStart"/>
      <w:r>
        <w:t>Sotheby’s</w:t>
      </w:r>
      <w:proofErr w:type="spellEnd"/>
      <w:r>
        <w:t xml:space="preserve"> International Realty we współpracy z Forbes. To dowód na to, że rynek istnieje i zachodzi potrzeba jego analizy. Obecnie rynek nieruchomości luksusowych stanowi jedynie 4-6% wszystkich realizowanych lokali, a to około 160-180 mieszkań sprzedawanych rocznie. Wraz z bogaceniem się polskich elit, rynek z pewnością będzie się nadal rozwijał.</w:t>
      </w:r>
    </w:p>
    <w:p w:rsidR="00BC5DFF" w:rsidRDefault="00BC5DFF" w:rsidP="00BC5DFF">
      <w:pPr>
        <w:pStyle w:val="Normalny1"/>
        <w:rPr>
          <w:rFonts w:asciiTheme="minorHAnsi" w:hAnsiTheme="minorHAnsi" w:cstheme="minorHAnsi"/>
        </w:rPr>
      </w:pPr>
    </w:p>
    <w:p w:rsidR="00CA6C67" w:rsidRDefault="00CA6C67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952868" w:rsidRDefault="00952868" w:rsidP="00BC5DFF">
      <w:pPr>
        <w:pStyle w:val="Normalny1"/>
        <w:rPr>
          <w:rFonts w:asciiTheme="minorHAnsi" w:hAnsiTheme="minorHAnsi" w:cstheme="minorHAnsi"/>
        </w:rPr>
      </w:pPr>
    </w:p>
    <w:p w:rsidR="00BC5DFF" w:rsidRPr="00BC5DFF" w:rsidRDefault="00BC5DFF" w:rsidP="00BC5DFF">
      <w:pPr>
        <w:pStyle w:val="primepapierstyl"/>
        <w:rPr>
          <w:lang w:val="pl-PL"/>
        </w:rPr>
      </w:pPr>
      <w:r w:rsidRPr="00BC5DFF">
        <w:rPr>
          <w:lang w:val="pl-PL"/>
        </w:rPr>
        <w:t>---------------------------</w:t>
      </w:r>
    </w:p>
    <w:p w:rsidR="00E07609" w:rsidRPr="00BC5DFF" w:rsidRDefault="00BC5DFF" w:rsidP="002625F0">
      <w:pPr>
        <w:pStyle w:val="primepapierstyl"/>
        <w:rPr>
          <w:lang w:val="pl-PL"/>
        </w:rPr>
      </w:pPr>
      <w:r w:rsidRPr="00BC5DFF">
        <w:rPr>
          <w:b/>
          <w:lang w:val="pl-PL"/>
        </w:rPr>
        <w:t>Więcej informacji</w:t>
      </w:r>
      <w:r w:rsidRPr="00BC5DFF">
        <w:rPr>
          <w:lang w:val="pl-PL"/>
        </w:rPr>
        <w:t xml:space="preserve">: </w:t>
      </w:r>
      <w:r w:rsidRPr="00BC5DFF">
        <w:rPr>
          <w:lang w:val="pl-PL"/>
        </w:rPr>
        <w:br/>
        <w:t xml:space="preserve">Katarzyna </w:t>
      </w:r>
      <w:proofErr w:type="spellStart"/>
      <w:r w:rsidRPr="00BC5DFF">
        <w:rPr>
          <w:lang w:val="pl-PL"/>
        </w:rPr>
        <w:t>Krupicka</w:t>
      </w:r>
      <w:proofErr w:type="spellEnd"/>
      <w:r w:rsidRPr="00BC5DFF">
        <w:rPr>
          <w:lang w:val="pl-PL"/>
        </w:rPr>
        <w:br/>
        <w:t>e-mail:</w:t>
      </w:r>
      <w:r w:rsidRPr="00BC5DFF">
        <w:rPr>
          <w:color w:val="555555"/>
          <w:lang w:val="pl-PL"/>
        </w:rPr>
        <w:t xml:space="preserve"> </w:t>
      </w:r>
      <w:hyperlink r:id="rId9" w:history="1">
        <w:r w:rsidRPr="008235F2">
          <w:rPr>
            <w:rStyle w:val="Hipercze"/>
            <w:rFonts w:cs="Open Sans"/>
            <w:lang w:val="pl-PL"/>
          </w:rPr>
          <w:t>katarzyna.krupicka@primetimepr.pl</w:t>
        </w:r>
      </w:hyperlink>
      <w:r w:rsidRPr="00BC5DFF">
        <w:rPr>
          <w:color w:val="555555"/>
          <w:lang w:val="pl-PL"/>
        </w:rPr>
        <w:br/>
      </w:r>
      <w:r w:rsidRPr="00BC5DFF">
        <w:rPr>
          <w:color w:val="auto"/>
          <w:lang w:val="pl-PL"/>
        </w:rPr>
        <w:t>tel. 12 313 00 87</w:t>
      </w:r>
      <w:bookmarkStart w:id="1" w:name="_GoBack"/>
      <w:bookmarkEnd w:id="1"/>
    </w:p>
    <w:sectPr w:rsidR="00E07609" w:rsidRPr="00BC5DFF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50" w:rsidRDefault="00433B50" w:rsidP="00EB07E0">
      <w:pPr>
        <w:spacing w:after="0" w:line="240" w:lineRule="auto"/>
      </w:pPr>
      <w:r>
        <w:separator/>
      </w:r>
    </w:p>
  </w:endnote>
  <w:endnote w:type="continuationSeparator" w:id="0">
    <w:p w:rsidR="00433B50" w:rsidRDefault="00433B5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50" w:rsidRDefault="00433B50" w:rsidP="00EB07E0">
      <w:pPr>
        <w:spacing w:after="0" w:line="240" w:lineRule="auto"/>
      </w:pPr>
      <w:r>
        <w:separator/>
      </w:r>
    </w:p>
  </w:footnote>
  <w:footnote w:type="continuationSeparator" w:id="0">
    <w:p w:rsidR="00433B50" w:rsidRDefault="00433B5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433B50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0E7BA3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63D1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63D1A"/>
    <w:rsid w:val="000E7BA3"/>
    <w:rsid w:val="00101230"/>
    <w:rsid w:val="00183AD7"/>
    <w:rsid w:val="00192D90"/>
    <w:rsid w:val="0020181B"/>
    <w:rsid w:val="002510E3"/>
    <w:rsid w:val="002625F0"/>
    <w:rsid w:val="003A6A3E"/>
    <w:rsid w:val="00415459"/>
    <w:rsid w:val="00433B50"/>
    <w:rsid w:val="005F76F0"/>
    <w:rsid w:val="008235F2"/>
    <w:rsid w:val="008B5000"/>
    <w:rsid w:val="00952868"/>
    <w:rsid w:val="009D013C"/>
    <w:rsid w:val="009E2155"/>
    <w:rsid w:val="00A32152"/>
    <w:rsid w:val="00BC5DFF"/>
    <w:rsid w:val="00C423AC"/>
    <w:rsid w:val="00C77AC5"/>
    <w:rsid w:val="00CA6C67"/>
    <w:rsid w:val="00D22EB4"/>
    <w:rsid w:val="00DD0F6A"/>
    <w:rsid w:val="00E07609"/>
    <w:rsid w:val="00E1152E"/>
    <w:rsid w:val="00EB07E0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C5DFF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952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A428-EA00-442D-B722-AD48CE2F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2017-05-08T08:43:00Z</cp:lastPrinted>
  <dcterms:created xsi:type="dcterms:W3CDTF">2017-05-08T11:42:00Z</dcterms:created>
  <dcterms:modified xsi:type="dcterms:W3CDTF">2017-09-22T11:57:00Z</dcterms:modified>
</cp:coreProperties>
</file>