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DB6B08" w:rsidP="00E07609">
            <w:pPr>
              <w:pStyle w:val="primenaglowek2"/>
            </w:pPr>
            <w:r>
              <w:t>Informacja prasowa</w:t>
            </w:r>
            <w:bookmarkStart w:id="0" w:name="_GoBack"/>
            <w:bookmarkEnd w:id="0"/>
            <w:r w:rsidR="00E07609">
              <w:t>:</w:t>
            </w:r>
          </w:p>
          <w:p w:rsidR="00E07609" w:rsidRPr="00E07609" w:rsidRDefault="00514748" w:rsidP="006E4C7C">
            <w:pPr>
              <w:pStyle w:val="primepapierstyl"/>
              <w:rPr>
                <w:lang w:val="pl-PL"/>
              </w:rPr>
            </w:pPr>
            <w:r w:rsidRPr="00514748">
              <w:rPr>
                <w:lang w:val="pl-PL"/>
              </w:rPr>
              <w:t>Ostatnie mieszkania w Malinowym Zaciszu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Default="00514748" w:rsidP="00E07609">
            <w:pPr>
              <w:pStyle w:val="primepapierstyl"/>
            </w:pPr>
            <w:r>
              <w:t>30</w:t>
            </w:r>
            <w:r w:rsidR="00E07609">
              <w:t>.05.2017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398EDDF6" wp14:editId="38E5FFFB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C7C" w:rsidRDefault="006E4C7C" w:rsidP="006E4C7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748" w:rsidRDefault="00514748" w:rsidP="00514748">
      <w:pPr>
        <w:pStyle w:val="primenaglowek1"/>
      </w:pPr>
      <w:r>
        <w:t>Ostatnie mieszkania w Malinowym Zaciszu</w:t>
      </w:r>
    </w:p>
    <w:p w:rsidR="00514748" w:rsidRDefault="00514748" w:rsidP="00514748">
      <w:pPr>
        <w:pStyle w:val="primenaglowek2"/>
      </w:pPr>
      <w:r>
        <w:t xml:space="preserve">We wrocławskiej inwestycji Malinowe Zacisze, realizowanej przez Grupę Deweloperską </w:t>
      </w:r>
      <w:proofErr w:type="spellStart"/>
      <w:r>
        <w:t>Geo</w:t>
      </w:r>
      <w:proofErr w:type="spellEnd"/>
      <w:r>
        <w:t>, zostały już ostatnie mieszkania.</w:t>
      </w:r>
    </w:p>
    <w:p w:rsidR="00514748" w:rsidRPr="00DB6B08" w:rsidRDefault="00514748" w:rsidP="00514748">
      <w:pPr>
        <w:pStyle w:val="primepapierstyl"/>
        <w:rPr>
          <w:lang w:val="pl-PL"/>
        </w:rPr>
      </w:pPr>
      <w:r w:rsidRPr="007C4C00">
        <w:rPr>
          <w:lang w:val="pl-PL"/>
        </w:rPr>
        <w:t xml:space="preserve">Malinowe Zacisze to kameralne osiedle, które znajduje się przy ul. </w:t>
      </w:r>
      <w:r w:rsidRPr="00DB6B08">
        <w:rPr>
          <w:lang w:val="pl-PL"/>
        </w:rPr>
        <w:t xml:space="preserve">Rakowieckiej 23 we wrocławskiej dzielnicy Krzyki. </w:t>
      </w:r>
    </w:p>
    <w:p w:rsidR="00514748" w:rsidRPr="007C4C00" w:rsidRDefault="00514748" w:rsidP="00514748">
      <w:pPr>
        <w:pStyle w:val="primepapierstyl"/>
        <w:rPr>
          <w:lang w:val="pl-PL"/>
        </w:rPr>
      </w:pPr>
      <w:r w:rsidRPr="007C4C00">
        <w:rPr>
          <w:lang w:val="pl-PL"/>
        </w:rPr>
        <w:t>-</w:t>
      </w:r>
      <w:r w:rsidRPr="007C4C00">
        <w:rPr>
          <w:i/>
          <w:iCs/>
          <w:lang w:val="pl-PL"/>
        </w:rPr>
        <w:t xml:space="preserve"> Ta cicha i spokojna okolica jest bogata w liczne tereny zielone, w tym Las Rakowiecki</w:t>
      </w:r>
      <w:r w:rsidRPr="007C4C00">
        <w:rPr>
          <w:lang w:val="pl-PL"/>
        </w:rPr>
        <w:t xml:space="preserve"> - mówi Piotr Kijanka, dyrektor ds. Sprzedaży i Marketingu w Grupie Deweloperskiej </w:t>
      </w:r>
      <w:proofErr w:type="spellStart"/>
      <w:r w:rsidRPr="007C4C00">
        <w:rPr>
          <w:lang w:val="pl-PL"/>
        </w:rPr>
        <w:t>Geo</w:t>
      </w:r>
      <w:proofErr w:type="spellEnd"/>
      <w:r w:rsidRPr="007C4C00">
        <w:rPr>
          <w:lang w:val="pl-PL"/>
        </w:rPr>
        <w:t>. -</w:t>
      </w:r>
      <w:r w:rsidRPr="007C4C00">
        <w:rPr>
          <w:i/>
          <w:iCs/>
          <w:lang w:val="pl-PL"/>
        </w:rPr>
        <w:t xml:space="preserve"> Położony w sąsiedztwie Park na Niskich Łąkach to idealne miejsce na długie spacery, bieganie czy jazdę na rowerze. Od centrum miasta inwestyc</w:t>
      </w:r>
      <w:r w:rsidR="007C4C00">
        <w:rPr>
          <w:i/>
          <w:iCs/>
          <w:lang w:val="pl-PL"/>
        </w:rPr>
        <w:t xml:space="preserve">ję dzieli jedynie 10 min jazdy </w:t>
      </w:r>
      <w:r w:rsidRPr="007C4C00">
        <w:rPr>
          <w:lang w:val="pl-PL"/>
        </w:rPr>
        <w:t>- dodaje.</w:t>
      </w:r>
    </w:p>
    <w:p w:rsidR="00514748" w:rsidRPr="007C4C00" w:rsidRDefault="00514748" w:rsidP="00514748">
      <w:pPr>
        <w:pStyle w:val="primepapierstyl"/>
        <w:rPr>
          <w:lang w:val="pl-PL"/>
        </w:rPr>
      </w:pPr>
      <w:r w:rsidRPr="00514748">
        <w:rPr>
          <w:lang w:val="pl-PL"/>
        </w:rPr>
        <w:t xml:space="preserve"> Inwestycja została podzielona na dwa etapy. Pierwsze trzy budynki A, B i C zostały oddane do użytkowania i obecnie w sprzedaży znajdują się ostatnich lokale w promocyjnych cenach. </w:t>
      </w:r>
    </w:p>
    <w:p w:rsidR="00514748" w:rsidRPr="007C4C00" w:rsidRDefault="00514748" w:rsidP="00514748">
      <w:pPr>
        <w:pStyle w:val="primepapierstyl"/>
        <w:rPr>
          <w:lang w:val="pl-PL"/>
        </w:rPr>
      </w:pPr>
      <w:r w:rsidRPr="007C4C00">
        <w:rPr>
          <w:lang w:val="pl-PL"/>
        </w:rPr>
        <w:lastRenderedPageBreak/>
        <w:t>Drugi etap objął dwa kolejne budynki A i B, a aktualnie można kupić ostatnie lokale 3-pokojowe o zróżnicowanych powierzchniach od 63 do 83 mkw. Ceny rozpoczynają się od 6,5 tys. zł/mkw.</w:t>
      </w:r>
    </w:p>
    <w:p w:rsidR="00514748" w:rsidRPr="007C4C00" w:rsidRDefault="00514748" w:rsidP="00514748">
      <w:pPr>
        <w:pStyle w:val="primepapierstyl"/>
        <w:rPr>
          <w:lang w:val="pl-PL"/>
        </w:rPr>
      </w:pPr>
      <w:r w:rsidRPr="007C4C00">
        <w:rPr>
          <w:lang w:val="pl-PL"/>
        </w:rPr>
        <w:t> </w:t>
      </w:r>
    </w:p>
    <w:p w:rsidR="00514748" w:rsidRDefault="00514748" w:rsidP="00514748">
      <w:pPr>
        <w:pStyle w:val="NormalnyWeb"/>
        <w:spacing w:before="0" w:beforeAutospacing="0" w:after="0" w:afterAutospacing="0"/>
      </w:pPr>
      <w:r>
        <w:t> </w:t>
      </w:r>
    </w:p>
    <w:p w:rsidR="00433F44" w:rsidRDefault="00433F44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514748" w:rsidRDefault="00514748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514748" w:rsidRDefault="00514748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514748" w:rsidRDefault="00514748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514748" w:rsidRDefault="00514748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514748" w:rsidRDefault="00514748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514748" w:rsidRDefault="00514748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514748" w:rsidRDefault="00514748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514748" w:rsidRDefault="00514748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514748" w:rsidRDefault="00514748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9B74E5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7C4C00" w:rsidRDefault="009B74E5" w:rsidP="009B74E5">
      <w:pPr>
        <w:pStyle w:val="primepapierstyl"/>
      </w:pPr>
      <w:r w:rsidRPr="007C4C00"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1A" w:rsidRDefault="009E781A" w:rsidP="00EB07E0">
      <w:pPr>
        <w:spacing w:after="0" w:line="240" w:lineRule="auto"/>
      </w:pPr>
      <w:r>
        <w:separator/>
      </w:r>
    </w:p>
  </w:endnote>
  <w:endnote w:type="continuationSeparator" w:id="0">
    <w:p w:rsidR="009E781A" w:rsidRDefault="009E781A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1A" w:rsidRDefault="009E781A" w:rsidP="00EB07E0">
      <w:pPr>
        <w:spacing w:after="0" w:line="240" w:lineRule="auto"/>
      </w:pPr>
      <w:r>
        <w:separator/>
      </w:r>
    </w:p>
  </w:footnote>
  <w:footnote w:type="continuationSeparator" w:id="0">
    <w:p w:rsidR="009E781A" w:rsidRDefault="009E781A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B6B0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B6B0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8093D"/>
    <w:rsid w:val="00183AD7"/>
    <w:rsid w:val="00192D90"/>
    <w:rsid w:val="002510E3"/>
    <w:rsid w:val="002625F0"/>
    <w:rsid w:val="00283A77"/>
    <w:rsid w:val="00385564"/>
    <w:rsid w:val="003A6A3E"/>
    <w:rsid w:val="00415459"/>
    <w:rsid w:val="0041704D"/>
    <w:rsid w:val="00433F44"/>
    <w:rsid w:val="00514748"/>
    <w:rsid w:val="00584E4F"/>
    <w:rsid w:val="005F76F0"/>
    <w:rsid w:val="006E4C7C"/>
    <w:rsid w:val="00731308"/>
    <w:rsid w:val="007A3774"/>
    <w:rsid w:val="007C4C00"/>
    <w:rsid w:val="00800848"/>
    <w:rsid w:val="008B5000"/>
    <w:rsid w:val="009B74E5"/>
    <w:rsid w:val="009D013C"/>
    <w:rsid w:val="009E2155"/>
    <w:rsid w:val="009E781A"/>
    <w:rsid w:val="00A32152"/>
    <w:rsid w:val="00C23637"/>
    <w:rsid w:val="00DB6B08"/>
    <w:rsid w:val="00DD0F6A"/>
    <w:rsid w:val="00E07609"/>
    <w:rsid w:val="00E1152E"/>
    <w:rsid w:val="00E83491"/>
    <w:rsid w:val="00EB07E0"/>
    <w:rsid w:val="00EB7C7C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82EF-45F5-401E-BA6D-79CE564B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12</cp:revision>
  <cp:lastPrinted>2017-05-08T08:43:00Z</cp:lastPrinted>
  <dcterms:created xsi:type="dcterms:W3CDTF">2017-05-09T07:55:00Z</dcterms:created>
  <dcterms:modified xsi:type="dcterms:W3CDTF">2017-05-30T13:17:00Z</dcterms:modified>
</cp:coreProperties>
</file>