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61"/>
        <w:gridCol w:w="2410"/>
        <w:gridCol w:w="2441"/>
      </w:tblGrid>
      <w:tr w:rsidR="00E07609" w:rsidTr="00731308">
        <w:trPr>
          <w:trHeight w:val="2667"/>
        </w:trPr>
        <w:tc>
          <w:tcPr>
            <w:tcW w:w="4361" w:type="dxa"/>
          </w:tcPr>
          <w:p w:rsidR="00E07609" w:rsidRDefault="0019247E" w:rsidP="00E07609">
            <w:pPr>
              <w:pStyle w:val="primenaglowek2"/>
            </w:pPr>
            <w:r>
              <w:t>Artykuł ekspercki</w:t>
            </w:r>
            <w:r w:rsidR="00E07609">
              <w:t>:</w:t>
            </w:r>
          </w:p>
          <w:p w:rsidR="00E07609" w:rsidRPr="00E07609" w:rsidRDefault="00537278" w:rsidP="006E4C7C">
            <w:pPr>
              <w:pStyle w:val="primepapierstyl"/>
              <w:rPr>
                <w:lang w:val="pl-PL"/>
              </w:rPr>
            </w:pPr>
            <w:r w:rsidRPr="00537278">
              <w:rPr>
                <w:lang w:val="pl-PL"/>
              </w:rPr>
              <w:t>Nowa ustawa o kredycie hipotecznym już wkrótce</w:t>
            </w:r>
          </w:p>
        </w:tc>
        <w:tc>
          <w:tcPr>
            <w:tcW w:w="2410" w:type="dxa"/>
          </w:tcPr>
          <w:p w:rsidR="00E07609" w:rsidRDefault="00E07609" w:rsidP="00E07609">
            <w:pPr>
              <w:pStyle w:val="primenaglowek2"/>
            </w:pPr>
            <w:r>
              <w:t>Data:</w:t>
            </w:r>
          </w:p>
          <w:p w:rsidR="00E07609" w:rsidRDefault="00537278" w:rsidP="00E07609">
            <w:pPr>
              <w:pStyle w:val="primepapierstyl"/>
            </w:pPr>
            <w:r>
              <w:t>03.07</w:t>
            </w:r>
            <w:r w:rsidR="00E07609">
              <w:t>.2017</w:t>
            </w:r>
          </w:p>
        </w:tc>
        <w:tc>
          <w:tcPr>
            <w:tcW w:w="2441" w:type="dxa"/>
          </w:tcPr>
          <w:p w:rsidR="00E07609" w:rsidRDefault="009B74E5" w:rsidP="00E07609">
            <w:pPr>
              <w:pStyle w:val="primenaglowek2"/>
            </w:pPr>
            <w:r>
              <w:t xml:space="preserve">Grupa </w:t>
            </w:r>
            <w:proofErr w:type="spellStart"/>
            <w:r>
              <w:t>Geo</w:t>
            </w:r>
            <w:proofErr w:type="spellEnd"/>
          </w:p>
          <w:p w:rsidR="00E07609" w:rsidRDefault="009B74E5" w:rsidP="00E07609">
            <w:pPr>
              <w:pStyle w:val="primenaglowek2"/>
            </w:pPr>
            <w:r>
              <w:rPr>
                <w:noProof/>
              </w:rPr>
              <w:drawing>
                <wp:inline distT="0" distB="0" distL="0" distR="0" wp14:anchorId="42F80015" wp14:editId="3F27F3DB">
                  <wp:extent cx="923925" cy="923925"/>
                  <wp:effectExtent l="0" t="0" r="9525" b="9525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EO_LOGO-z-dopiskiem_Grupa-Deweloperska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3619" cy="9236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37278" w:rsidRPr="00537278" w:rsidRDefault="00537278" w:rsidP="00537278">
      <w:pPr>
        <w:pStyle w:val="primenaglowek1"/>
        <w:jc w:val="center"/>
      </w:pPr>
      <w:bookmarkStart w:id="0" w:name="_21yyfr477kq"/>
      <w:bookmarkStart w:id="1" w:name="_8aoux2abg56h" w:colFirst="0" w:colLast="0"/>
      <w:bookmarkEnd w:id="0"/>
      <w:bookmarkEnd w:id="1"/>
      <w:r w:rsidRPr="00537278">
        <w:t>Nowa ustawa o kredycie hipotecznym już wkrótce</w:t>
      </w:r>
    </w:p>
    <w:p w:rsidR="00537278" w:rsidRPr="00537278" w:rsidRDefault="00537278" w:rsidP="00537278">
      <w:pPr>
        <w:pStyle w:val="primenaglowek2"/>
        <w:rPr>
          <w:rFonts w:eastAsia="Times New Roman"/>
        </w:rPr>
      </w:pPr>
      <w:bookmarkStart w:id="2" w:name="_yst8rvliw3cg" w:colFirst="0" w:colLast="0"/>
      <w:bookmarkEnd w:id="2"/>
      <w:r w:rsidRPr="00537278">
        <w:rPr>
          <w:rFonts w:eastAsia="Times New Roman"/>
        </w:rPr>
        <w:t>22 lipca wejdzie w życie nowa ustawa dot. kredytu hipotecznego. Zmiany mają na celu zwiększyć bezpieczeństwo klientów i nakazują bardziej przejrzyste przedstawianie ofert przez banki. Na czym polegają r</w:t>
      </w:r>
      <w:bookmarkStart w:id="3" w:name="_GoBack"/>
      <w:bookmarkEnd w:id="3"/>
      <w:r w:rsidRPr="00537278">
        <w:rPr>
          <w:rFonts w:eastAsia="Times New Roman"/>
        </w:rPr>
        <w:t>eformy i jakie punkty budzą wątpliwości? Czy nowe przepisy uderzą w branżę deweloperską?</w:t>
      </w:r>
    </w:p>
    <w:p w:rsidR="00537278" w:rsidRPr="00537278" w:rsidRDefault="00537278" w:rsidP="00537278">
      <w:pPr>
        <w:pStyle w:val="primenaglowek2"/>
        <w:rPr>
          <w:rFonts w:eastAsia="Times New Roman"/>
        </w:rPr>
      </w:pPr>
      <w:r>
        <w:rPr>
          <w:rFonts w:eastAsia="Times New Roman"/>
        </w:rPr>
        <w:t>Wyższe marże</w:t>
      </w:r>
    </w:p>
    <w:p w:rsidR="00537278" w:rsidRPr="006B1599" w:rsidRDefault="00537278" w:rsidP="00537278">
      <w:pPr>
        <w:pStyle w:val="primepapierstyl"/>
        <w:rPr>
          <w:rFonts w:eastAsia="Times New Roman"/>
          <w:lang w:val="pl-PL"/>
        </w:rPr>
      </w:pPr>
      <w:r w:rsidRPr="006B1599">
        <w:rPr>
          <w:rFonts w:eastAsia="Times New Roman"/>
          <w:lang w:val="pl-PL"/>
        </w:rPr>
        <w:t>Zgodnie z analizą Open Finance banki przeciętnie deklarują poziom marż na ok. 2,1%. W porównaniu z marcem jest to 0,1% wzrost. Ten niewielki procent przekłada się na dodatkowe koszty kredytobiorców i wcale nie musi oznaczać końca podwyżek.</w:t>
      </w:r>
    </w:p>
    <w:p w:rsidR="00537278" w:rsidRPr="006B1599" w:rsidRDefault="00537278" w:rsidP="00537278">
      <w:pPr>
        <w:pStyle w:val="primepapierstyl"/>
        <w:rPr>
          <w:rFonts w:eastAsia="Times New Roman"/>
          <w:lang w:val="pl-PL"/>
        </w:rPr>
      </w:pPr>
      <w:r w:rsidRPr="006B1599">
        <w:rPr>
          <w:rFonts w:eastAsia="Times New Roman"/>
          <w:lang w:val="pl-PL"/>
        </w:rPr>
        <w:t>-</w:t>
      </w:r>
      <w:r w:rsidRPr="006B1599">
        <w:rPr>
          <w:rFonts w:eastAsia="Times New Roman"/>
          <w:i/>
          <w:lang w:val="pl-PL"/>
        </w:rPr>
        <w:t xml:space="preserve"> Cena kredytów hipotecznych rośnie, ponieważ planowane jest wejście w życie ustawy o kredycie hipotecznym i nadzorze nad pośrednikami </w:t>
      </w:r>
      <w:r w:rsidRPr="006B1599">
        <w:rPr>
          <w:rFonts w:eastAsia="Times New Roman"/>
          <w:lang w:val="pl-PL"/>
        </w:rPr>
        <w:t xml:space="preserve">- wyjaśnia Piotr Kijanka, dyrektor ds. Sprzedaży i Marketingu w Grupie Deweloperskiej </w:t>
      </w:r>
      <w:proofErr w:type="spellStart"/>
      <w:r w:rsidRPr="006B1599">
        <w:rPr>
          <w:rFonts w:eastAsia="Times New Roman"/>
          <w:lang w:val="pl-PL"/>
        </w:rPr>
        <w:t>Geo</w:t>
      </w:r>
      <w:proofErr w:type="spellEnd"/>
      <w:r w:rsidRPr="006B1599">
        <w:rPr>
          <w:rFonts w:eastAsia="Times New Roman"/>
          <w:lang w:val="pl-PL"/>
        </w:rPr>
        <w:t>. -</w:t>
      </w:r>
      <w:r w:rsidRPr="006B1599">
        <w:rPr>
          <w:rFonts w:eastAsia="Times New Roman"/>
          <w:i/>
          <w:lang w:val="pl-PL"/>
        </w:rPr>
        <w:t xml:space="preserve"> Nowe </w:t>
      </w:r>
      <w:r w:rsidRPr="006B1599">
        <w:rPr>
          <w:rFonts w:eastAsia="Times New Roman"/>
          <w:i/>
          <w:lang w:val="pl-PL"/>
        </w:rPr>
        <w:lastRenderedPageBreak/>
        <w:t xml:space="preserve">przepisy nakładają na banki dodatkowe obowiązki, co z ich punktu widzenia jest kosztowne. Oferty przedstawiane przez bank będą musiały być jeszcze bardziej przejrzyste </w:t>
      </w:r>
      <w:r w:rsidRPr="006B1599">
        <w:rPr>
          <w:rFonts w:eastAsia="Times New Roman"/>
          <w:lang w:val="pl-PL"/>
        </w:rPr>
        <w:t>- dodaje.</w:t>
      </w:r>
    </w:p>
    <w:p w:rsidR="00537278" w:rsidRPr="00537278" w:rsidRDefault="00537278" w:rsidP="00537278">
      <w:pPr>
        <w:pStyle w:val="primenaglowek2"/>
        <w:rPr>
          <w:rFonts w:eastAsia="Times New Roman"/>
        </w:rPr>
      </w:pPr>
      <w:r>
        <w:rPr>
          <w:rFonts w:eastAsia="Times New Roman"/>
        </w:rPr>
        <w:t>Kredyt w 3 tygodnie</w:t>
      </w:r>
    </w:p>
    <w:p w:rsidR="00537278" w:rsidRPr="006B1599" w:rsidRDefault="00537278" w:rsidP="00537278">
      <w:pPr>
        <w:pStyle w:val="primepapierstyl"/>
        <w:rPr>
          <w:rFonts w:eastAsia="Times New Roman"/>
          <w:lang w:val="pl-PL"/>
        </w:rPr>
      </w:pPr>
      <w:r w:rsidRPr="006B1599">
        <w:rPr>
          <w:rFonts w:eastAsia="Times New Roman"/>
          <w:lang w:val="pl-PL"/>
        </w:rPr>
        <w:t>Zgodnie z nowymi przepisami, instytucja finansowa ma 21 dni na wydanie decyzji, a odmowa udzielenia kredytu mieszkaniowego będzie musiała być przez nią uzasadniona. Decyzja kredytowa jest wiążąca przez co najmniej 14 dni. Nawet po zawarciu umowy o kredyt hipoteczny konsument nadal będzie mógł skorzystać z lepszych ofert, gdyż ustawodawca umożliwił mu odstąpienie od umowy bez podania przyczyny w term</w:t>
      </w:r>
      <w:r w:rsidR="00C01D7F">
        <w:rPr>
          <w:rFonts w:eastAsia="Times New Roman"/>
          <w:lang w:val="pl-PL"/>
        </w:rPr>
        <w:t>inie 2 tygodni od jej zawarcia.</w:t>
      </w:r>
    </w:p>
    <w:p w:rsidR="00537278" w:rsidRPr="006B1599" w:rsidRDefault="00537278" w:rsidP="00537278">
      <w:pPr>
        <w:pStyle w:val="primepapierstyl"/>
        <w:rPr>
          <w:rFonts w:eastAsia="Times New Roman"/>
          <w:lang w:val="pl-PL"/>
        </w:rPr>
      </w:pPr>
      <w:r w:rsidRPr="006B1599">
        <w:rPr>
          <w:rFonts w:eastAsia="Times New Roman"/>
          <w:lang w:val="pl-PL"/>
        </w:rPr>
        <w:t>-</w:t>
      </w:r>
      <w:r w:rsidRPr="006B1599">
        <w:rPr>
          <w:rFonts w:eastAsia="Times New Roman"/>
          <w:i/>
          <w:lang w:val="pl-PL"/>
        </w:rPr>
        <w:t xml:space="preserve"> To znacznie usprawni cały proces, ponieważ do tej pory analiza kredytowa mogła trwać niekiedy nawet kilka miesięcy </w:t>
      </w:r>
      <w:r w:rsidRPr="006B1599">
        <w:rPr>
          <w:rFonts w:eastAsia="Times New Roman"/>
          <w:lang w:val="pl-PL"/>
        </w:rPr>
        <w:t>- tłumaczy Piotr Kijanka. -</w:t>
      </w:r>
      <w:r w:rsidRPr="006B1599">
        <w:rPr>
          <w:rFonts w:eastAsia="Times New Roman"/>
          <w:i/>
          <w:lang w:val="pl-PL"/>
        </w:rPr>
        <w:t xml:space="preserve"> Każdy jej etap mógł wydłużyć cały proces, jeżeli zostały zauważone braki i nieścis</w:t>
      </w:r>
      <w:r w:rsidR="00005B83">
        <w:rPr>
          <w:rFonts w:eastAsia="Times New Roman"/>
          <w:i/>
          <w:lang w:val="pl-PL"/>
        </w:rPr>
        <w:t>łości. Po zmianach w przepisach</w:t>
      </w:r>
      <w:r w:rsidRPr="006B1599">
        <w:rPr>
          <w:rFonts w:eastAsia="Times New Roman"/>
          <w:i/>
          <w:lang w:val="pl-PL"/>
        </w:rPr>
        <w:t xml:space="preserve">, każdy wnioskodawca będzie miał 2 tygodnie, żeby przeanalizować dokładnie warunki umowy i porównać je z ofertami innych banków </w:t>
      </w:r>
      <w:r w:rsidRPr="006B1599">
        <w:rPr>
          <w:rFonts w:eastAsia="Times New Roman"/>
          <w:lang w:val="pl-PL"/>
        </w:rPr>
        <w:t>- dodaje.</w:t>
      </w:r>
    </w:p>
    <w:p w:rsidR="00537278" w:rsidRPr="00537278" w:rsidRDefault="00537278" w:rsidP="00537278">
      <w:pPr>
        <w:pStyle w:val="primepapierstyl"/>
        <w:rPr>
          <w:rFonts w:eastAsia="Times New Roman"/>
          <w:lang w:val="pl-PL"/>
        </w:rPr>
      </w:pPr>
      <w:r w:rsidRPr="006B1599">
        <w:rPr>
          <w:rFonts w:eastAsia="Times New Roman"/>
          <w:lang w:val="pl-PL"/>
        </w:rPr>
        <w:t xml:space="preserve">Największe emocje budzi jednak procedura restrukturyzacji. W przypadku, gdy kredytobiorca zwleka z zapłatą kolejnych rat, bank nie tylko wzywa do uregulowania zobowiązań, ale także daje 2 tygodnie na ewentualny wniosek o restrukturyzację. </w:t>
      </w:r>
      <w:r w:rsidRPr="00537278">
        <w:rPr>
          <w:rFonts w:eastAsia="Times New Roman"/>
          <w:lang w:val="pl-PL"/>
        </w:rPr>
        <w:t xml:space="preserve">Jeżeli bank nie przyjmie proponowanego sposobu regulacji należności, dłużnik ma 6 miesięcy, aby sprzedać mieszkanie, a jeśli pieniądze ze sprzedaży nie wystarczą na spłatę długu, bank może żądać spłaty pozostałości, ale w sposób dostosowany do sytuacji kredytobiorcy. </w:t>
      </w:r>
    </w:p>
    <w:p w:rsidR="00537278" w:rsidRPr="00537278" w:rsidRDefault="00537278" w:rsidP="00537278">
      <w:pPr>
        <w:pStyle w:val="primenaglowek2"/>
        <w:rPr>
          <w:rFonts w:eastAsia="Times New Roman"/>
        </w:rPr>
      </w:pPr>
      <w:r>
        <w:rPr>
          <w:rFonts w:eastAsia="Times New Roman"/>
        </w:rPr>
        <w:lastRenderedPageBreak/>
        <w:t>Deweloper jako pośrednik?</w:t>
      </w:r>
    </w:p>
    <w:p w:rsidR="00537278" w:rsidRPr="006B1599" w:rsidRDefault="00537278" w:rsidP="00537278">
      <w:pPr>
        <w:pStyle w:val="primepapierstyl"/>
        <w:rPr>
          <w:rFonts w:eastAsia="Times New Roman"/>
          <w:lang w:val="pl-PL"/>
        </w:rPr>
      </w:pPr>
      <w:r w:rsidRPr="006B1599">
        <w:rPr>
          <w:rFonts w:eastAsia="Times New Roman"/>
          <w:lang w:val="pl-PL"/>
        </w:rPr>
        <w:t xml:space="preserve">Na baczności muszą się mieć nie tylko banki czy pośrednicy kredytowi, ale również deweloperzy i wszelkie podmioty, które w jakikolwiek sposób przedstawiają oferty kredytów hipotecznych klientom. </w:t>
      </w:r>
    </w:p>
    <w:p w:rsidR="00537278" w:rsidRPr="006B1599" w:rsidRDefault="00537278" w:rsidP="00537278">
      <w:pPr>
        <w:pStyle w:val="primepapierstyl"/>
        <w:rPr>
          <w:rFonts w:eastAsia="Times New Roman"/>
          <w:lang w:val="pl-PL"/>
        </w:rPr>
      </w:pPr>
      <w:r w:rsidRPr="006B1599">
        <w:rPr>
          <w:rFonts w:eastAsia="Times New Roman"/>
          <w:lang w:val="pl-PL"/>
        </w:rPr>
        <w:t xml:space="preserve">- </w:t>
      </w:r>
      <w:r w:rsidRPr="006B1599">
        <w:rPr>
          <w:rFonts w:eastAsia="Times New Roman"/>
          <w:i/>
          <w:lang w:val="pl-PL"/>
        </w:rPr>
        <w:t>W rozumieniu ustawy wykonywaniem czynności pośrednictwa kredytowego będzie udzielanie jakichkolwiek informacji dotyczących kredytów mieszkaniowych. O ile oczywiście wiązać się to będzie z gratyfikacją finansową dla podmiotu dokonującego tych czynności</w:t>
      </w:r>
      <w:r w:rsidRPr="006B1599">
        <w:rPr>
          <w:rFonts w:eastAsia="Times New Roman"/>
          <w:lang w:val="pl-PL"/>
        </w:rPr>
        <w:t xml:space="preserve"> - mówi ekspert z Grupy Deweloperskiej </w:t>
      </w:r>
      <w:proofErr w:type="spellStart"/>
      <w:r w:rsidRPr="006B1599">
        <w:rPr>
          <w:rFonts w:eastAsia="Times New Roman"/>
          <w:lang w:val="pl-PL"/>
        </w:rPr>
        <w:t>Geo</w:t>
      </w:r>
      <w:proofErr w:type="spellEnd"/>
      <w:r w:rsidRPr="006B1599">
        <w:rPr>
          <w:rFonts w:eastAsia="Times New Roman"/>
          <w:lang w:val="pl-PL"/>
        </w:rPr>
        <w:t>.</w:t>
      </w:r>
    </w:p>
    <w:p w:rsidR="00537278" w:rsidRPr="006B1599" w:rsidRDefault="00537278" w:rsidP="00537278">
      <w:pPr>
        <w:pStyle w:val="primepapierstyl"/>
        <w:rPr>
          <w:rFonts w:eastAsia="Times New Roman"/>
          <w:lang w:val="pl-PL"/>
        </w:rPr>
      </w:pPr>
      <w:r w:rsidRPr="006B1599">
        <w:rPr>
          <w:rFonts w:eastAsia="Times New Roman"/>
          <w:lang w:val="pl-PL"/>
        </w:rPr>
        <w:t xml:space="preserve">Ustawa przewiduje także, że bank będzie mógł pobrać opłatę za wcześniejszą spłatę nie wyższą niż trzy procent, a po trzech latach od zaciągnięcia kredytu będzie możliwa jego spłata bez żadnych dodatkowych kosztów. </w:t>
      </w:r>
    </w:p>
    <w:p w:rsidR="00537278" w:rsidRPr="006B1599" w:rsidRDefault="00537278" w:rsidP="00537278">
      <w:pPr>
        <w:pStyle w:val="primepapierstyl"/>
        <w:rPr>
          <w:rFonts w:eastAsia="Times New Roman"/>
          <w:lang w:val="pl-PL"/>
        </w:rPr>
      </w:pPr>
      <w:r w:rsidRPr="006B1599">
        <w:rPr>
          <w:rFonts w:eastAsia="Times New Roman"/>
          <w:lang w:val="pl-PL"/>
        </w:rPr>
        <w:t>Szereg nowych regulacji będzie dotyczyć wielu  podmiotów, które są powiązane z kredytem mieszkaniowym. Zmiany wejdą w życie już 22 lipca br.</w:t>
      </w:r>
    </w:p>
    <w:p w:rsidR="00537278" w:rsidRPr="006B1599" w:rsidRDefault="00537278" w:rsidP="00537278">
      <w:pPr>
        <w:pStyle w:val="primepapierstyl"/>
        <w:rPr>
          <w:rFonts w:eastAsia="Times New Roman"/>
          <w:lang w:val="pl-PL"/>
        </w:rPr>
      </w:pPr>
    </w:p>
    <w:p w:rsidR="00537278" w:rsidRPr="006B1599" w:rsidRDefault="00537278" w:rsidP="00537278">
      <w:pPr>
        <w:pStyle w:val="primepapierstyl"/>
        <w:rPr>
          <w:rFonts w:eastAsia="Times New Roman"/>
          <w:lang w:val="pl-PL"/>
        </w:rPr>
      </w:pPr>
    </w:p>
    <w:p w:rsidR="009B74E5" w:rsidRPr="00537278" w:rsidRDefault="00E83491" w:rsidP="009B74E5">
      <w:pPr>
        <w:pStyle w:val="primepapierstyl"/>
        <w:rPr>
          <w:rFonts w:eastAsia="Times New Roman"/>
          <w:lang w:val="pl-PL"/>
        </w:rPr>
      </w:pPr>
      <w:r>
        <w:rPr>
          <w:lang w:val="pl-PL"/>
        </w:rPr>
        <w:t xml:space="preserve">. . . . . . . . . . . . . . . . . </w:t>
      </w:r>
    </w:p>
    <w:p w:rsidR="009B74E5" w:rsidRPr="009B74E5" w:rsidRDefault="009B74E5" w:rsidP="00E83491">
      <w:pPr>
        <w:pStyle w:val="primenaglowek2"/>
      </w:pPr>
      <w:r>
        <w:t xml:space="preserve">Więcej informacji: </w:t>
      </w:r>
    </w:p>
    <w:p w:rsidR="009B74E5" w:rsidRPr="009B74E5" w:rsidRDefault="009B74E5" w:rsidP="009B74E5">
      <w:pPr>
        <w:pStyle w:val="primepapierstyl"/>
        <w:rPr>
          <w:lang w:val="pl-PL"/>
        </w:rPr>
      </w:pPr>
      <w:r w:rsidRPr="009B74E5">
        <w:rPr>
          <w:lang w:val="pl-PL"/>
        </w:rPr>
        <w:t xml:space="preserve">Katarzyna </w:t>
      </w:r>
      <w:proofErr w:type="spellStart"/>
      <w:r w:rsidRPr="009B74E5">
        <w:rPr>
          <w:lang w:val="pl-PL"/>
        </w:rPr>
        <w:t>Krupicka</w:t>
      </w:r>
      <w:proofErr w:type="spellEnd"/>
    </w:p>
    <w:p w:rsidR="009B74E5" w:rsidRPr="006B1599" w:rsidRDefault="009B74E5" w:rsidP="009B74E5">
      <w:pPr>
        <w:pStyle w:val="primepapierstyl"/>
      </w:pPr>
      <w:r w:rsidRPr="006B1599">
        <w:t>e-mail: katarzyna.krupicka@primetimepr.pl</w:t>
      </w:r>
    </w:p>
    <w:p w:rsidR="009B74E5" w:rsidRPr="009B74E5" w:rsidRDefault="009B74E5" w:rsidP="009B74E5">
      <w:pPr>
        <w:pStyle w:val="primepapierstyl"/>
        <w:rPr>
          <w:lang w:val="pl-PL"/>
        </w:rPr>
      </w:pPr>
      <w:r w:rsidRPr="009B74E5">
        <w:rPr>
          <w:lang w:val="pl-PL"/>
        </w:rPr>
        <w:t>tel. 12 313 00 87</w:t>
      </w:r>
    </w:p>
    <w:sectPr w:rsidR="009B74E5" w:rsidRPr="009B74E5" w:rsidSect="008B5000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640F" w:rsidRDefault="0034640F" w:rsidP="00EB07E0">
      <w:pPr>
        <w:spacing w:after="0" w:line="240" w:lineRule="auto"/>
      </w:pPr>
      <w:r>
        <w:separator/>
      </w:r>
    </w:p>
  </w:endnote>
  <w:endnote w:type="continuationSeparator" w:id="0">
    <w:p w:rsidR="0034640F" w:rsidRDefault="0034640F" w:rsidP="00EB07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F6A" w:rsidRDefault="003A6A3E">
    <w:pPr>
      <w:pStyle w:val="Stopka"/>
    </w:pPr>
    <w:r>
      <w:rPr>
        <w:noProof/>
      </w:rPr>
      <w:drawing>
        <wp:inline distT="0" distB="0" distL="0" distR="0">
          <wp:extent cx="5760720" cy="735330"/>
          <wp:effectExtent l="0" t="0" r="0" b="0"/>
          <wp:docPr id="14" name="Obraz 13" descr="kropki_papier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ropki_papier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735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D0F6A" w:rsidRDefault="00DD0F6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640F" w:rsidRDefault="0034640F" w:rsidP="00EB07E0">
      <w:pPr>
        <w:spacing w:after="0" w:line="240" w:lineRule="auto"/>
      </w:pPr>
      <w:r>
        <w:separator/>
      </w:r>
    </w:p>
  </w:footnote>
  <w:footnote w:type="continuationSeparator" w:id="0">
    <w:p w:rsidR="0034640F" w:rsidRDefault="0034640F" w:rsidP="00EB07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F6A" w:rsidRDefault="00E07609">
    <w:pPr>
      <w:pStyle w:val="Nagwek"/>
    </w:pPr>
    <w:r>
      <w:rPr>
        <w:noProof/>
      </w:rPr>
      <w:drawing>
        <wp:inline distT="0" distB="0" distL="0" distR="0">
          <wp:extent cx="5760720" cy="1005840"/>
          <wp:effectExtent l="19050" t="0" r="0" b="0"/>
          <wp:docPr id="1" name="Obraz 0" descr="papiero_logo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o_logo3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005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D0F6A" w:rsidRDefault="00584E4F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rightMargin">
                <wp:posOffset>349885</wp:posOffset>
              </wp:positionH>
              <wp:positionV relativeFrom="margin">
                <wp:posOffset>-46355</wp:posOffset>
              </wp:positionV>
              <wp:extent cx="806450" cy="433705"/>
              <wp:effectExtent l="0" t="1270" r="3175" b="3175"/>
              <wp:wrapNone/>
              <wp:docPr id="3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06450" cy="4337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55396" w:rsidRDefault="00EB7C7C">
                          <w:pPr>
                            <w:pBdr>
                              <w:top w:val="single" w:sz="4" w:space="1" w:color="D8D8D8" w:themeColor="background1" w:themeShade="D8"/>
                            </w:pBd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005B83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spAutoFit/>
                    </wps:bodyPr>
                  </wps:wsp>
                </a:graphicData>
              </a:graphic>
              <wp14:sizeRelH relativeFrom="rightMargin">
                <wp14:pctWidth>90000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27.55pt;margin-top:-3.65pt;width:63.5pt;height:34.15pt;z-index:251660288;visibility:visible;mso-wrap-style:square;mso-width-percent:90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9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" o:allowincell="f" stroked="f">
              <v:textbox style="mso-fit-shape-to-text:t" inset="0,,0">
                <w:txbxContent>
                  <w:p w:rsidR="00F55396" w:rsidRDefault="00EB7C7C">
                    <w:pPr>
                      <w:pBdr>
                        <w:top w:val="single" w:sz="4" w:space="1" w:color="D8D8D8" w:themeColor="background1" w:themeShade="D8"/>
                      </w:pBd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005B83">
                      <w:rPr>
                        <w:noProof/>
                      </w:rPr>
                      <w:t>1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7E0"/>
    <w:rsid w:val="00005B83"/>
    <w:rsid w:val="0008093D"/>
    <w:rsid w:val="00183AD7"/>
    <w:rsid w:val="0019247E"/>
    <w:rsid w:val="00192D90"/>
    <w:rsid w:val="002510E3"/>
    <w:rsid w:val="002625F0"/>
    <w:rsid w:val="00283A77"/>
    <w:rsid w:val="002A2B31"/>
    <w:rsid w:val="002A784E"/>
    <w:rsid w:val="002D7F49"/>
    <w:rsid w:val="00310B42"/>
    <w:rsid w:val="0034640F"/>
    <w:rsid w:val="00385564"/>
    <w:rsid w:val="003A6A3E"/>
    <w:rsid w:val="00415459"/>
    <w:rsid w:val="0041704D"/>
    <w:rsid w:val="00433F44"/>
    <w:rsid w:val="00514748"/>
    <w:rsid w:val="00537278"/>
    <w:rsid w:val="00584E4F"/>
    <w:rsid w:val="005F76F0"/>
    <w:rsid w:val="006B1599"/>
    <w:rsid w:val="006E4C7C"/>
    <w:rsid w:val="00731308"/>
    <w:rsid w:val="007A3774"/>
    <w:rsid w:val="007C4C00"/>
    <w:rsid w:val="00800848"/>
    <w:rsid w:val="00887837"/>
    <w:rsid w:val="008B5000"/>
    <w:rsid w:val="009B74E5"/>
    <w:rsid w:val="009D013C"/>
    <w:rsid w:val="009E2155"/>
    <w:rsid w:val="009E781A"/>
    <w:rsid w:val="00A32152"/>
    <w:rsid w:val="00C01D7F"/>
    <w:rsid w:val="00C02B41"/>
    <w:rsid w:val="00C23637"/>
    <w:rsid w:val="00DB6B08"/>
    <w:rsid w:val="00DD0F6A"/>
    <w:rsid w:val="00E07609"/>
    <w:rsid w:val="00E1152E"/>
    <w:rsid w:val="00E83491"/>
    <w:rsid w:val="00EA507A"/>
    <w:rsid w:val="00EB07E0"/>
    <w:rsid w:val="00EB7C7C"/>
    <w:rsid w:val="00F55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4154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625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B0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07E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0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07E0"/>
  </w:style>
  <w:style w:type="paragraph" w:styleId="Stopka">
    <w:name w:val="footer"/>
    <w:basedOn w:val="Normalny"/>
    <w:link w:val="StopkaZnak"/>
    <w:uiPriority w:val="99"/>
    <w:unhideWhenUsed/>
    <w:rsid w:val="00EB0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07E0"/>
  </w:style>
  <w:style w:type="paragraph" w:customStyle="1" w:styleId="primepapierstyl">
    <w:name w:val="prime_papier_styl"/>
    <w:basedOn w:val="Normalny"/>
    <w:qFormat/>
    <w:rsid w:val="009D013C"/>
    <w:pPr>
      <w:spacing w:line="360" w:lineRule="auto"/>
    </w:pPr>
    <w:rPr>
      <w:rFonts w:ascii="Open Sans" w:hAnsi="Open Sans" w:cstheme="minorHAnsi"/>
      <w:color w:val="000000"/>
      <w:sz w:val="24"/>
      <w:szCs w:val="24"/>
      <w:shd w:val="clear" w:color="auto" w:fill="FFFFFF"/>
      <w:lang w:val="en-US"/>
    </w:rPr>
  </w:style>
  <w:style w:type="paragraph" w:customStyle="1" w:styleId="primenaglowek1">
    <w:name w:val="prime_naglowek_1"/>
    <w:basedOn w:val="Nagwek1"/>
    <w:qFormat/>
    <w:rsid w:val="009D013C"/>
    <w:pPr>
      <w:spacing w:line="480" w:lineRule="auto"/>
    </w:pPr>
    <w:rPr>
      <w:rFonts w:ascii="Open Sans" w:hAnsi="Open Sans"/>
      <w:color w:val="000000" w:themeColor="text1"/>
      <w:u w:val="thick" w:color="FFFF00"/>
    </w:rPr>
  </w:style>
  <w:style w:type="character" w:customStyle="1" w:styleId="Nagwek2Znak">
    <w:name w:val="Nagłówek 2 Znak"/>
    <w:basedOn w:val="Domylnaczcionkaakapitu"/>
    <w:link w:val="Nagwek2"/>
    <w:uiPriority w:val="9"/>
    <w:rsid w:val="002625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rsid w:val="004154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rimenaglowek2">
    <w:name w:val="prime_naglowek_2"/>
    <w:basedOn w:val="Nagwek2"/>
    <w:qFormat/>
    <w:rsid w:val="009D013C"/>
    <w:pPr>
      <w:spacing w:line="480" w:lineRule="auto"/>
    </w:pPr>
    <w:rPr>
      <w:rFonts w:ascii="Open Sans" w:hAnsi="Open Sans"/>
      <w:color w:val="000000" w:themeColor="text1"/>
      <w:sz w:val="24"/>
    </w:rPr>
  </w:style>
  <w:style w:type="paragraph" w:styleId="NormalnyWeb">
    <w:name w:val="Normal (Web)"/>
    <w:basedOn w:val="Normalny"/>
    <w:uiPriority w:val="99"/>
    <w:unhideWhenUsed/>
    <w:rsid w:val="00262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2625F0"/>
    <w:rPr>
      <w:color w:val="0000FF"/>
      <w:u w:val="single"/>
    </w:rPr>
  </w:style>
  <w:style w:type="table" w:styleId="Tabela-Siatka">
    <w:name w:val="Table Grid"/>
    <w:basedOn w:val="Standardowy"/>
    <w:uiPriority w:val="59"/>
    <w:rsid w:val="00E076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4154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625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B0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07E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0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07E0"/>
  </w:style>
  <w:style w:type="paragraph" w:styleId="Stopka">
    <w:name w:val="footer"/>
    <w:basedOn w:val="Normalny"/>
    <w:link w:val="StopkaZnak"/>
    <w:uiPriority w:val="99"/>
    <w:unhideWhenUsed/>
    <w:rsid w:val="00EB0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07E0"/>
  </w:style>
  <w:style w:type="paragraph" w:customStyle="1" w:styleId="primepapierstyl">
    <w:name w:val="prime_papier_styl"/>
    <w:basedOn w:val="Normalny"/>
    <w:qFormat/>
    <w:rsid w:val="009D013C"/>
    <w:pPr>
      <w:spacing w:line="360" w:lineRule="auto"/>
    </w:pPr>
    <w:rPr>
      <w:rFonts w:ascii="Open Sans" w:hAnsi="Open Sans" w:cstheme="minorHAnsi"/>
      <w:color w:val="000000"/>
      <w:sz w:val="24"/>
      <w:szCs w:val="24"/>
      <w:shd w:val="clear" w:color="auto" w:fill="FFFFFF"/>
      <w:lang w:val="en-US"/>
    </w:rPr>
  </w:style>
  <w:style w:type="paragraph" w:customStyle="1" w:styleId="primenaglowek1">
    <w:name w:val="prime_naglowek_1"/>
    <w:basedOn w:val="Nagwek1"/>
    <w:qFormat/>
    <w:rsid w:val="009D013C"/>
    <w:pPr>
      <w:spacing w:line="480" w:lineRule="auto"/>
    </w:pPr>
    <w:rPr>
      <w:rFonts w:ascii="Open Sans" w:hAnsi="Open Sans"/>
      <w:color w:val="000000" w:themeColor="text1"/>
      <w:u w:val="thick" w:color="FFFF00"/>
    </w:rPr>
  </w:style>
  <w:style w:type="character" w:customStyle="1" w:styleId="Nagwek2Znak">
    <w:name w:val="Nagłówek 2 Znak"/>
    <w:basedOn w:val="Domylnaczcionkaakapitu"/>
    <w:link w:val="Nagwek2"/>
    <w:uiPriority w:val="9"/>
    <w:rsid w:val="002625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rsid w:val="004154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rimenaglowek2">
    <w:name w:val="prime_naglowek_2"/>
    <w:basedOn w:val="Nagwek2"/>
    <w:qFormat/>
    <w:rsid w:val="009D013C"/>
    <w:pPr>
      <w:spacing w:line="480" w:lineRule="auto"/>
    </w:pPr>
    <w:rPr>
      <w:rFonts w:ascii="Open Sans" w:hAnsi="Open Sans"/>
      <w:color w:val="000000" w:themeColor="text1"/>
      <w:sz w:val="24"/>
    </w:rPr>
  </w:style>
  <w:style w:type="paragraph" w:styleId="NormalnyWeb">
    <w:name w:val="Normal (Web)"/>
    <w:basedOn w:val="Normalny"/>
    <w:uiPriority w:val="99"/>
    <w:unhideWhenUsed/>
    <w:rsid w:val="00262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2625F0"/>
    <w:rPr>
      <w:color w:val="0000FF"/>
      <w:u w:val="single"/>
    </w:rPr>
  </w:style>
  <w:style w:type="table" w:styleId="Tabela-Siatka">
    <w:name w:val="Table Grid"/>
    <w:basedOn w:val="Standardowy"/>
    <w:uiPriority w:val="59"/>
    <w:rsid w:val="00E076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24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0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9B1185-E797-4A6B-8178-F03D31E46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495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prtime2</dc:creator>
  <cp:lastModifiedBy>prime</cp:lastModifiedBy>
  <cp:revision>20</cp:revision>
  <cp:lastPrinted>2017-05-08T08:43:00Z</cp:lastPrinted>
  <dcterms:created xsi:type="dcterms:W3CDTF">2017-05-09T07:55:00Z</dcterms:created>
  <dcterms:modified xsi:type="dcterms:W3CDTF">2017-07-03T13:37:00Z</dcterms:modified>
</cp:coreProperties>
</file>