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E162E1">
        <w:trPr>
          <w:trHeight w:val="2383"/>
        </w:trPr>
        <w:tc>
          <w:tcPr>
            <w:tcW w:w="4361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9C2E6A" w:rsidP="006E4C7C">
            <w:pPr>
              <w:pStyle w:val="primepapierstyl"/>
              <w:rPr>
                <w:lang w:val="pl-PL"/>
              </w:rPr>
            </w:pPr>
            <w:r w:rsidRPr="009C2E6A">
              <w:rPr>
                <w:lang w:val="pl-PL"/>
              </w:rPr>
              <w:t>Coraz więcej zainteresowanych mieszkaniami “pod klucz”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9C2E6A" w:rsidP="00E07609">
            <w:pPr>
              <w:pStyle w:val="primepapierstyl"/>
            </w:pPr>
            <w:r>
              <w:t>31.01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E162E1" w:rsidP="00E07609">
            <w:pPr>
              <w:pStyle w:val="primenaglowek2"/>
            </w:pPr>
            <w:proofErr w:type="spellStart"/>
            <w:r>
              <w:t>Sento</w:t>
            </w:r>
            <w:proofErr w:type="spellEnd"/>
          </w:p>
          <w:p w:rsidR="00E07609" w:rsidRDefault="00E162E1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A3C49D5" wp14:editId="55E95741">
                  <wp:extent cx="99060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to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6A" w:rsidRDefault="009C2E6A" w:rsidP="009C2E6A">
      <w:pPr>
        <w:pStyle w:val="primenaglowek1"/>
        <w:jc w:val="center"/>
      </w:pPr>
      <w:r>
        <w:rPr>
          <w:rFonts w:eastAsia="Times New Roman"/>
        </w:rPr>
        <w:t>Coraz więcej zainteresowanych mieszkaniami “pod klucz”</w:t>
      </w:r>
    </w:p>
    <w:p w:rsidR="009C2E6A" w:rsidRDefault="009C2E6A" w:rsidP="009C2E6A">
      <w:pPr>
        <w:pStyle w:val="primenaglowek2"/>
      </w:pPr>
      <w:r>
        <w:rPr>
          <w:rFonts w:eastAsia="Times New Roman"/>
        </w:rPr>
        <w:t>Choć to wciąż mało popularna forma sprzedaży mieszkania, na rynku można zaobserwować wzrost ilości ofert nowych lokali z wykończeniem w cenie zakupu. Takie rozwiązanie często pomaga zaoszczędzić czas i energię kupującego. Czy i jak będzie rozwijał się ten trend?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Deweloperzy słuchają swoich klientów i wychodzą naprzeciw ich oczekiwaniom. Oprócz atrakcyjnych promocji, coraz częściej oferują również mieszkania pod klucz. </w:t>
      </w:r>
      <w:r w:rsidRPr="009C2E6A">
        <w:rPr>
          <w:rFonts w:eastAsia="Times New Roman"/>
          <w:lang w:val="pl-PL"/>
        </w:rPr>
        <w:t>Decydując się na taką formę zakupu, nabywca ma możliwość natychmiastowego wprowadzenia się do przekazanego lokalu i nie musi martwić się o środki na jego wykończenie.</w:t>
      </w:r>
    </w:p>
    <w:p w:rsidR="009C2E6A" w:rsidRDefault="009C2E6A" w:rsidP="009C2E6A">
      <w:pPr>
        <w:pStyle w:val="primenaglowek2"/>
      </w:pPr>
      <w:r>
        <w:rPr>
          <w:rFonts w:eastAsia="Times New Roman"/>
        </w:rPr>
        <w:t>Trend z zagranicy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W Stanach Zjednoczonych i w krajach Europy Zachodniej pojęcie stanu deweloperskiego jest niemal nieznane, ponieważ mieszkania są tam budowane przede wszystkim “pod klucz”. W Polsce, a także w niektórych krajach postkomunistycznych takich jak Rumunia czy Bułgaria, lokale oddawane do </w:t>
      </w:r>
      <w:r>
        <w:rPr>
          <w:rFonts w:eastAsia="Times New Roman"/>
        </w:rPr>
        <w:lastRenderedPageBreak/>
        <w:t xml:space="preserve">użytku w stanie deweloperskim są najczęściej spotykane, natomiast w Europie Zachodniej stanowią jedynie niewielki procent. </w:t>
      </w:r>
      <w:r w:rsidRPr="009C2E6A">
        <w:rPr>
          <w:rFonts w:eastAsia="Times New Roman"/>
          <w:lang w:val="pl-PL"/>
        </w:rPr>
        <w:t xml:space="preserve">Inaczej sytuacja wygląda w Czechach, gdzie coraz mniej lokali oferowanych jest w stanie deweloperskim. 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- Na </w:t>
      </w:r>
      <w:proofErr w:type="spellStart"/>
      <w:r>
        <w:rPr>
          <w:rFonts w:eastAsia="Times New Roman"/>
        </w:rPr>
        <w:t>Zachodzie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między</w:t>
      </w:r>
      <w:proofErr w:type="spellEnd"/>
      <w:r>
        <w:rPr>
          <w:rFonts w:eastAsia="Times New Roman"/>
        </w:rPr>
        <w:t xml:space="preserve"> innymi na rynku niemieckim czy wyspiarskim ponad połowa nowych mieszkań jest sprzedawana z wykończeniem - komentuje Maciej Mączka, prezes zarządu grupy deweloperskiej </w:t>
      </w:r>
      <w:proofErr w:type="spellStart"/>
      <w:r>
        <w:rPr>
          <w:rFonts w:eastAsia="Times New Roman"/>
        </w:rPr>
        <w:t>Sento</w:t>
      </w:r>
      <w:proofErr w:type="spellEnd"/>
      <w:r>
        <w:rPr>
          <w:rFonts w:eastAsia="Times New Roman"/>
        </w:rPr>
        <w:t xml:space="preserve">. - Przed czterema laty polscy deweloperzy szacowali, że 15-20 % klientów decyduje się na zakup lokum w takim stanie. </w:t>
      </w:r>
      <w:r w:rsidRPr="009C2E6A">
        <w:rPr>
          <w:rFonts w:eastAsia="Times New Roman"/>
          <w:lang w:val="pl-PL"/>
        </w:rPr>
        <w:t>Prognozujemy, że w najbliższych latach można się spodziewać, że około 30-40% oferty rynku mieszkaniowego będzie właśnie z wykończeniem w cenie - ocenia.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W </w:t>
      </w:r>
      <w:proofErr w:type="spellStart"/>
      <w:r>
        <w:rPr>
          <w:rFonts w:eastAsia="Times New Roman"/>
        </w:rPr>
        <w:t>Polsce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można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kupić</w:t>
      </w:r>
      <w:proofErr w:type="spellEnd"/>
      <w:r>
        <w:rPr>
          <w:rFonts w:eastAsia="Times New Roman"/>
        </w:rPr>
        <w:t xml:space="preserve"> lokal w stanie deweloperskich lub wykończony „pod klucz”. Brak dokładnych regulacji prawnych skutkuje tym, że deweloperzy różnie postrzegają zakres prac wykończeniowych. </w:t>
      </w:r>
      <w:r w:rsidRPr="009C2E6A">
        <w:rPr>
          <w:rFonts w:eastAsia="Times New Roman"/>
          <w:lang w:val="pl-PL"/>
        </w:rPr>
        <w:t>Jednak najczęściej lokal oferowany w opcji “pod klucz” jest gotowy do zamieszkania - położone są podłogi, doprowadzone wszystkie instalacje i zapewniony biały montaż.</w:t>
      </w:r>
    </w:p>
    <w:p w:rsidR="009C2E6A" w:rsidRDefault="009C2E6A" w:rsidP="009C2E6A">
      <w:pPr>
        <w:pStyle w:val="primenaglowek2"/>
      </w:pPr>
      <w:r>
        <w:rPr>
          <w:rFonts w:eastAsia="Times New Roman"/>
        </w:rPr>
        <w:t>Kilka możliwości jednego wykończenia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Stan deweloperski wymaga od nabywców przemyślenia jak urządzić mieszkanie od podstaw, zaczynając od drzwi, podłóg czy wygładzenia ścian. </w:t>
      </w:r>
      <w:r w:rsidRPr="009C2E6A">
        <w:rPr>
          <w:rFonts w:eastAsia="Times New Roman"/>
          <w:lang w:val="pl-PL"/>
        </w:rPr>
        <w:t>To nie tylko dodatkowy koszt, ale pochłaniacz ogromnej ilości czasu na pomysł i szukanie wykonawców.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i/>
        </w:rPr>
        <w:t>Zaobserwowaliśmy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że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sprzedajemy</w:t>
      </w:r>
      <w:proofErr w:type="spellEnd"/>
      <w:r>
        <w:rPr>
          <w:rFonts w:eastAsia="Times New Roman"/>
          <w:i/>
        </w:rPr>
        <w:t xml:space="preserve"> coraz więcej mieszkań wykończonych </w:t>
      </w:r>
      <w:r>
        <w:rPr>
          <w:rFonts w:eastAsia="Times New Roman"/>
        </w:rPr>
        <w:t xml:space="preserve">- mówi prezes zarządu </w:t>
      </w:r>
      <w:proofErr w:type="spellStart"/>
      <w:r>
        <w:rPr>
          <w:rFonts w:eastAsia="Times New Roman"/>
        </w:rPr>
        <w:t>Sento</w:t>
      </w:r>
      <w:proofErr w:type="spellEnd"/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-</w:t>
      </w:r>
      <w:r>
        <w:rPr>
          <w:rFonts w:eastAsia="Times New Roman"/>
          <w:i/>
        </w:rPr>
        <w:t xml:space="preserve"> Żyjemy w czasach, kiedy każdy jest zabiegany i nawet na tak ważną rzecz, jaką jest zaaranżowanie własnego mieszkania, brakuje nam czasu. </w:t>
      </w:r>
      <w:r w:rsidRPr="009C2E6A">
        <w:rPr>
          <w:rFonts w:eastAsia="Times New Roman"/>
          <w:i/>
          <w:lang w:val="pl-PL"/>
        </w:rPr>
        <w:lastRenderedPageBreak/>
        <w:t>Jeszcze kilka lat temu tylko pojedynczy nabywcy decydowali się na zakup lokum w stanie “pod klucz”, dziś jest to już istotna część oferty na rynku</w:t>
      </w:r>
      <w:r w:rsidRPr="009C2E6A">
        <w:rPr>
          <w:rFonts w:eastAsia="Times New Roman"/>
          <w:lang w:val="pl-PL"/>
        </w:rPr>
        <w:t xml:space="preserve"> - dodaje.</w:t>
      </w:r>
    </w:p>
    <w:p w:rsidR="009C2E6A" w:rsidRPr="009C2E6A" w:rsidRDefault="009C2E6A" w:rsidP="009C2E6A">
      <w:pPr>
        <w:pStyle w:val="primepapierstyl"/>
        <w:rPr>
          <w:lang w:val="pl-PL"/>
        </w:rPr>
      </w:pPr>
      <w:proofErr w:type="spellStart"/>
      <w:r>
        <w:rPr>
          <w:rFonts w:eastAsia="Times New Roman"/>
        </w:rPr>
        <w:t>Prace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wykończeniowe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obejmują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najczęściej</w:t>
      </w:r>
      <w:proofErr w:type="spellEnd"/>
      <w:r>
        <w:rPr>
          <w:rFonts w:eastAsia="Times New Roman"/>
        </w:rPr>
        <w:t xml:space="preserve"> wykonanie gładzi na ścianach i sufitach, malowanie ścian, zamontowanie drzwi wewnętrznych, położenie płytek ceramicznych w kuchni i łazience, położenie podłóg oraz  biały montaż. </w:t>
      </w:r>
      <w:r w:rsidRPr="009C2E6A">
        <w:rPr>
          <w:rFonts w:eastAsia="Times New Roman"/>
          <w:lang w:val="pl-PL"/>
        </w:rPr>
        <w:t>To najistotniejsze rzeczy do zrobienia w mieszkaniu, po ich realizacji wystarczy tylko wnieść meble… i zamieszkać!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 xml:space="preserve">W </w:t>
      </w:r>
      <w:proofErr w:type="spellStart"/>
      <w:r>
        <w:rPr>
          <w:rFonts w:eastAsia="Times New Roman"/>
          <w:i/>
        </w:rPr>
        <w:t>naszej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ofercie</w:t>
      </w:r>
      <w:proofErr w:type="spellEnd"/>
      <w:r>
        <w:rPr>
          <w:rFonts w:eastAsia="Times New Roman"/>
          <w:i/>
        </w:rPr>
        <w:t xml:space="preserve"> mamy 2 opcje: pakiet standard i standard plus, przy czym jest możliwość ich łączenia</w:t>
      </w:r>
      <w:r>
        <w:rPr>
          <w:rFonts w:eastAsia="Times New Roman"/>
        </w:rPr>
        <w:t xml:space="preserve"> - wyjaśnia Maciej Mączka. - </w:t>
      </w:r>
      <w:r>
        <w:rPr>
          <w:rFonts w:eastAsia="Times New Roman"/>
          <w:i/>
        </w:rPr>
        <w:t xml:space="preserve">Podstawowy pakiet jest dobrej jakości, jesteśmy elastyczni zarówno pod kątem ilości, jak i jakości wykorzystywanych materiałów w atrakcyjnych cenach. </w:t>
      </w:r>
      <w:r w:rsidRPr="009C2E6A">
        <w:rPr>
          <w:rFonts w:eastAsia="Times New Roman"/>
          <w:i/>
          <w:lang w:val="pl-PL"/>
        </w:rPr>
        <w:t xml:space="preserve">Efekt, jaki uzyska klient, decydując się na nasze wykończenie, jest zdecydowanie lepszy, niż gdyby we własnym zakresie wydał podobną kwotę </w:t>
      </w:r>
      <w:r w:rsidRPr="009C2E6A">
        <w:rPr>
          <w:rFonts w:eastAsia="Times New Roman"/>
          <w:lang w:val="pl-PL"/>
        </w:rPr>
        <w:t>- zauważa.</w:t>
      </w:r>
    </w:p>
    <w:p w:rsidR="009C2E6A" w:rsidRDefault="009C2E6A" w:rsidP="009C2E6A">
      <w:pPr>
        <w:pStyle w:val="primenaglowek2"/>
      </w:pPr>
      <w:r>
        <w:rPr>
          <w:rFonts w:eastAsia="Times New Roman"/>
        </w:rPr>
        <w:t>Czy to się opłaca?</w:t>
      </w:r>
    </w:p>
    <w:p w:rsidR="009C2E6A" w:rsidRPr="009C2E6A" w:rsidRDefault="009C2E6A" w:rsidP="009C2E6A">
      <w:pPr>
        <w:pStyle w:val="primepapierstyl"/>
        <w:rPr>
          <w:strike/>
          <w:lang w:val="pl-PL"/>
        </w:rPr>
      </w:pPr>
      <w:r>
        <w:rPr>
          <w:rFonts w:eastAsia="Times New Roman"/>
        </w:rPr>
        <w:t xml:space="preserve">Wiele osób zastanawia się, czy opcja z wykończeniem będzie bardziej korzystna niż samodzielne prace. Każda oferta wymaga indywidualnego rozpatrzenia i kalkulacji kosztów. </w:t>
      </w:r>
      <w:r w:rsidRPr="009C2E6A">
        <w:rPr>
          <w:rFonts w:eastAsia="Times New Roman"/>
          <w:lang w:val="pl-PL"/>
        </w:rPr>
        <w:t xml:space="preserve">Na stronach internetowych bez problemu można sprawdzić, co dany deweloper jest w stanie zapewnić i jaka jest cena końcowa takiego lokalu. </w:t>
      </w:r>
    </w:p>
    <w:p w:rsidR="009C2E6A" w:rsidRPr="009C2E6A" w:rsidRDefault="009C2E6A" w:rsidP="009C2E6A">
      <w:pPr>
        <w:pStyle w:val="primepapierstyl"/>
        <w:rPr>
          <w:lang w:val="pl-PL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i/>
        </w:rPr>
        <w:t>Jeśli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cena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mieszkania</w:t>
      </w:r>
      <w:proofErr w:type="spellEnd"/>
      <w:r>
        <w:rPr>
          <w:rFonts w:eastAsia="Times New Roman"/>
          <w:i/>
        </w:rPr>
        <w:t xml:space="preserve"> uwzględnia już wykończenie, cały zakup można objąć finansowaniem przez bank</w:t>
      </w:r>
      <w:r>
        <w:rPr>
          <w:rFonts w:eastAsia="Times New Roman"/>
        </w:rPr>
        <w:t xml:space="preserve"> - tłumaczy ekspert z grupy </w:t>
      </w:r>
      <w:proofErr w:type="spellStart"/>
      <w:r>
        <w:rPr>
          <w:rFonts w:eastAsia="Times New Roman"/>
        </w:rPr>
        <w:t>Sento</w:t>
      </w:r>
      <w:proofErr w:type="spellEnd"/>
      <w:r>
        <w:rPr>
          <w:rFonts w:eastAsia="Times New Roman"/>
        </w:rPr>
        <w:t xml:space="preserve">. - </w:t>
      </w:r>
      <w:r>
        <w:rPr>
          <w:rFonts w:eastAsia="Times New Roman"/>
          <w:i/>
        </w:rPr>
        <w:t xml:space="preserve">To również ważne dla części klientów. Zamawiając hurtowo materiały,  firmy chętniej udzielają rabaty deweloperom, niż pojedynczym osobom, dlatego możemy zaoferować wykończony </w:t>
      </w:r>
      <w:r>
        <w:rPr>
          <w:rFonts w:eastAsia="Times New Roman"/>
          <w:i/>
        </w:rPr>
        <w:lastRenderedPageBreak/>
        <w:t xml:space="preserve">lokal w atrakcyjnej cenie. </w:t>
      </w:r>
      <w:r w:rsidRPr="009C2E6A">
        <w:rPr>
          <w:rFonts w:eastAsia="Times New Roman"/>
          <w:i/>
          <w:lang w:val="pl-PL"/>
        </w:rPr>
        <w:t xml:space="preserve">Z powodu utrzymujących się niskich stóp procentowych, obserwujemy napływ klientów inwestycyjnych, którzy najchętniej kupują mieszkania gotowe do wprowadzenia się  </w:t>
      </w:r>
      <w:r w:rsidRPr="009C2E6A">
        <w:rPr>
          <w:rFonts w:eastAsia="Times New Roman"/>
          <w:lang w:val="pl-PL"/>
        </w:rPr>
        <w:t>- dodaje</w:t>
      </w:r>
      <w:r w:rsidRPr="009C2E6A">
        <w:rPr>
          <w:rFonts w:eastAsia="Times New Roman"/>
          <w:i/>
          <w:lang w:val="pl-PL"/>
        </w:rPr>
        <w:t xml:space="preserve">. </w:t>
      </w:r>
    </w:p>
    <w:p w:rsidR="009C2E6A" w:rsidRDefault="009C2E6A" w:rsidP="009C2E6A">
      <w:pPr>
        <w:pStyle w:val="primepapierstyl"/>
      </w:pPr>
      <w:proofErr w:type="spellStart"/>
      <w:r>
        <w:rPr>
          <w:rFonts w:eastAsia="Times New Roman"/>
        </w:rPr>
        <w:t>Przed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podjęciem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decyzji</w:t>
      </w:r>
      <w:proofErr w:type="spellEnd"/>
      <w:r>
        <w:rPr>
          <w:rFonts w:eastAsia="Times New Roman"/>
        </w:rPr>
        <w:t xml:space="preserve"> o zakupie lokalu pod klucz warto dobrze się zastanowić i spisać wszystkie “za i “przeciw" Jeżeli rzeczywiście cierpimy na chroniczny brak czasu, mamy niewielkie pojęcie o wykańczaniu i nie chcemy  zawracać sobie głowy szukaniem ekipy remontowej, opcja “pod klucz” wydaje się być bardzo atrakcyjna.</w:t>
      </w:r>
    </w:p>
    <w:p w:rsidR="006E4C7C" w:rsidRDefault="006E4C7C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E162E1" w:rsidRDefault="00E162E1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C2E6A" w:rsidRDefault="009C2E6A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C2E6A" w:rsidRDefault="009C2E6A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C2E6A" w:rsidRDefault="009C2E6A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C2E6A" w:rsidRDefault="009C2E6A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  <w:bookmarkStart w:id="0" w:name="_GoBack"/>
      <w:bookmarkEnd w:id="0"/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1A" w:rsidRDefault="00AC201A" w:rsidP="00EB07E0">
      <w:pPr>
        <w:spacing w:after="0" w:line="240" w:lineRule="auto"/>
      </w:pPr>
      <w:r>
        <w:separator/>
      </w:r>
    </w:p>
  </w:endnote>
  <w:endnote w:type="continuationSeparator" w:id="0">
    <w:p w:rsidR="00AC201A" w:rsidRDefault="00AC201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1A" w:rsidRDefault="00AC201A" w:rsidP="00EB07E0">
      <w:pPr>
        <w:spacing w:after="0" w:line="240" w:lineRule="auto"/>
      </w:pPr>
      <w:r>
        <w:separator/>
      </w:r>
    </w:p>
  </w:footnote>
  <w:footnote w:type="continuationSeparator" w:id="0">
    <w:p w:rsidR="00AC201A" w:rsidRDefault="00AC201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2E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2E6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85564"/>
    <w:rsid w:val="003A6A3E"/>
    <w:rsid w:val="003E7921"/>
    <w:rsid w:val="00415459"/>
    <w:rsid w:val="00433F44"/>
    <w:rsid w:val="00584E4F"/>
    <w:rsid w:val="005F76F0"/>
    <w:rsid w:val="006E4C7C"/>
    <w:rsid w:val="00731308"/>
    <w:rsid w:val="00800848"/>
    <w:rsid w:val="008B5000"/>
    <w:rsid w:val="009B74E5"/>
    <w:rsid w:val="009C2E6A"/>
    <w:rsid w:val="009D013C"/>
    <w:rsid w:val="009E2155"/>
    <w:rsid w:val="00A32152"/>
    <w:rsid w:val="00AC201A"/>
    <w:rsid w:val="00C23637"/>
    <w:rsid w:val="00DD0F6A"/>
    <w:rsid w:val="00DE5640"/>
    <w:rsid w:val="00E07609"/>
    <w:rsid w:val="00E1152E"/>
    <w:rsid w:val="00E162E1"/>
    <w:rsid w:val="00E4211F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4A4C-70EB-4C6D-925C-4A6CDB9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13</cp:revision>
  <cp:lastPrinted>2017-05-08T08:43:00Z</cp:lastPrinted>
  <dcterms:created xsi:type="dcterms:W3CDTF">2017-05-09T07:55:00Z</dcterms:created>
  <dcterms:modified xsi:type="dcterms:W3CDTF">2017-09-12T12:12:00Z</dcterms:modified>
</cp:coreProperties>
</file>